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0" w:rsidRDefault="00130090" w:rsidP="00FA2312">
      <w:pPr>
        <w:pStyle w:val="Testodelblocco"/>
        <w:ind w:left="142" w:right="-1"/>
        <w:jc w:val="left"/>
        <w:rPr>
          <w:sz w:val="36"/>
          <w:szCs w:val="36"/>
        </w:rPr>
      </w:pP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6120130" cy="10763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4A" w:rsidRDefault="0041724A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774F74" w:rsidRDefault="00774F74" w:rsidP="00FF2D79">
      <w:pPr>
        <w:pStyle w:val="Titolo2"/>
        <w:rPr>
          <w:color w:val="17365D" w:themeColor="text2" w:themeShade="BF"/>
          <w:sz w:val="24"/>
          <w:szCs w:val="24"/>
        </w:rPr>
      </w:pPr>
    </w:p>
    <w:p w:rsidR="00B77CD6" w:rsidRDefault="001A6E01" w:rsidP="001A6E01">
      <w:pPr>
        <w:spacing w:after="20"/>
        <w:ind w:left="3"/>
        <w:jc w:val="center"/>
        <w:rPr>
          <w:rFonts w:ascii="Arial" w:hAnsi="Arial" w:cs="Arial"/>
          <w:b/>
          <w:color w:val="365F91"/>
          <w:sz w:val="28"/>
          <w:lang w:val="en-US"/>
        </w:rPr>
      </w:pPr>
      <w:r w:rsidRPr="00653434">
        <w:rPr>
          <w:rFonts w:ascii="Arial" w:hAnsi="Arial" w:cs="Arial"/>
          <w:b/>
          <w:color w:val="365F91"/>
          <w:sz w:val="28"/>
          <w:lang w:val="en-US"/>
        </w:rPr>
        <w:t>Applica</w:t>
      </w:r>
      <w:r w:rsidR="00B77CD6">
        <w:rPr>
          <w:rFonts w:ascii="Arial" w:hAnsi="Arial" w:cs="Arial"/>
          <w:b/>
          <w:color w:val="365F91"/>
          <w:sz w:val="28"/>
          <w:lang w:val="en-US"/>
        </w:rPr>
        <w:t>tion for</w:t>
      </w:r>
    </w:p>
    <w:p w:rsidR="000820C9" w:rsidRPr="00653434" w:rsidRDefault="00B77CD6" w:rsidP="001A6E01">
      <w:pPr>
        <w:spacing w:after="20"/>
        <w:ind w:left="3"/>
        <w:jc w:val="center"/>
        <w:rPr>
          <w:rFonts w:ascii="Arial" w:hAnsi="Arial" w:cs="Arial"/>
          <w:b/>
          <w:bCs/>
          <w:color w:val="365F91"/>
          <w:sz w:val="28"/>
          <w:lang w:val="en-US"/>
        </w:rPr>
      </w:pPr>
      <w:r>
        <w:rPr>
          <w:rFonts w:ascii="Arial" w:hAnsi="Arial" w:cs="Arial"/>
          <w:b/>
          <w:color w:val="365F91"/>
          <w:sz w:val="28"/>
          <w:lang w:val="en-US"/>
        </w:rPr>
        <w:t>EU-</w:t>
      </w:r>
      <w:r w:rsidR="000820C9" w:rsidRPr="00653434">
        <w:rPr>
          <w:rFonts w:ascii="Arial" w:hAnsi="Arial" w:cs="Arial"/>
          <w:b/>
          <w:bCs/>
          <w:color w:val="365F91"/>
          <w:sz w:val="28"/>
          <w:lang w:val="en-US"/>
        </w:rPr>
        <w:t>CHINA MISSION (24-31 October 2017)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jc w:val="center"/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</w:pPr>
      <w:r w:rsidRPr="00653434"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  <w:t xml:space="preserve">Closing date for applications: </w:t>
      </w:r>
      <w:r w:rsidRPr="00653434">
        <w:rPr>
          <w:rFonts w:ascii="Arial" w:eastAsiaTheme="minorHAnsi" w:hAnsi="Arial" w:cs="Arial"/>
          <w:i/>
          <w:color w:val="365F91"/>
          <w:sz w:val="28"/>
          <w:szCs w:val="22"/>
          <w:lang w:eastAsia="en-US"/>
        </w:rPr>
        <w:t>Tuesday 3 October</w:t>
      </w:r>
      <w:r w:rsidRPr="00653434">
        <w:rPr>
          <w:rFonts w:ascii="Arial" w:eastAsiaTheme="minorHAnsi" w:hAnsi="Arial" w:cs="Arial"/>
          <w:i/>
          <w:color w:val="365F91"/>
          <w:sz w:val="28"/>
          <w:szCs w:val="22"/>
          <w:lang w:val="en-US" w:eastAsia="en-US"/>
        </w:rPr>
        <w:t xml:space="preserve"> 2017</w:t>
      </w:r>
    </w:p>
    <w:p w:rsidR="000820C9" w:rsidRPr="00653434" w:rsidRDefault="00812101" w:rsidP="001A6E01">
      <w:pPr>
        <w:spacing w:after="20"/>
        <w:ind w:left="3"/>
        <w:jc w:val="center"/>
        <w:rPr>
          <w:rFonts w:ascii="Arial" w:hAnsi="Arial" w:cs="Arial"/>
          <w:b/>
          <w:bCs/>
          <w:color w:val="365F91"/>
          <w:sz w:val="28"/>
          <w:lang w:val="en-US"/>
        </w:rPr>
      </w:pPr>
      <w:hyperlink r:id="rId8" w:history="1">
        <w:r w:rsidR="000820C9" w:rsidRPr="00653434">
          <w:rPr>
            <w:rStyle w:val="Collegamentoipertestuale"/>
            <w:rFonts w:ascii="Arial" w:hAnsi="Arial" w:cs="Arial"/>
            <w:b/>
            <w:bCs/>
            <w:sz w:val="28"/>
            <w:lang w:val="en-US"/>
          </w:rPr>
          <w:t>https://www.b2match.eu/twelfth-eu-china-cooperation-fair-chengdu</w:t>
        </w:r>
      </w:hyperlink>
    </w:p>
    <w:p w:rsidR="000820C9" w:rsidRPr="00653434" w:rsidRDefault="00812101" w:rsidP="001A6E01">
      <w:pPr>
        <w:spacing w:after="20"/>
        <w:ind w:left="3"/>
        <w:jc w:val="center"/>
        <w:rPr>
          <w:rFonts w:ascii="Arial" w:hAnsi="Arial" w:cs="Arial"/>
          <w:b/>
          <w:bCs/>
          <w:color w:val="365F91"/>
          <w:sz w:val="28"/>
          <w:lang w:val="en-US"/>
        </w:rPr>
      </w:pPr>
      <w:hyperlink r:id="rId9" w:history="1">
        <w:r w:rsidR="000820C9" w:rsidRPr="00653434">
          <w:rPr>
            <w:rStyle w:val="Collegamentoipertestuale"/>
            <w:rFonts w:ascii="Arial" w:hAnsi="Arial" w:cs="Arial"/>
            <w:b/>
            <w:bCs/>
            <w:sz w:val="28"/>
            <w:lang w:val="en-US"/>
          </w:rPr>
          <w:t>https://www.b2match.eu/twelfth-eu-china-cooperation-fair-qingdao</w:t>
        </w:r>
      </w:hyperlink>
    </w:p>
    <w:p w:rsidR="001A6E01" w:rsidRPr="00653434" w:rsidRDefault="001A6E01" w:rsidP="001A6E01">
      <w:pPr>
        <w:spacing w:after="20"/>
        <w:ind w:left="3"/>
        <w:rPr>
          <w:rFonts w:ascii="Arial" w:hAnsi="Arial" w:cs="Arial"/>
          <w:color w:val="333333"/>
          <w:lang w:val="en-US"/>
        </w:rPr>
      </w:pPr>
    </w:p>
    <w:p w:rsidR="001A6E01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 xml:space="preserve">Thank you for your interest in this European Company mission to this mission. </w:t>
      </w:r>
    </w:p>
    <w:p w:rsidR="000820C9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The Company Mission is part of the EEN activities, in collaboration with the Region Sicily.</w:t>
      </w:r>
    </w:p>
    <w:p w:rsidR="00653434" w:rsidRPr="00653434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If you would like to join the mission, please return the applicati</w:t>
      </w:r>
      <w:r w:rsidR="00653434" w:rsidRPr="00653434">
        <w:rPr>
          <w:rFonts w:ascii="Arial" w:hAnsi="Arial" w:cs="Arial"/>
          <w:color w:val="333333"/>
          <w:sz w:val="18"/>
          <w:szCs w:val="18"/>
          <w:lang w:val="en-US"/>
        </w:rPr>
        <w:t>on form as soon as possible to:</w:t>
      </w:r>
    </w:p>
    <w:p w:rsidR="001A6E01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</w:rPr>
      </w:pPr>
      <w:r w:rsidRPr="00653434">
        <w:rPr>
          <w:rFonts w:ascii="Arial" w:hAnsi="Arial" w:cs="Arial"/>
          <w:color w:val="333333"/>
          <w:sz w:val="18"/>
          <w:szCs w:val="18"/>
        </w:rPr>
        <w:t xml:space="preserve">Sicindustria </w:t>
      </w:r>
      <w:hyperlink r:id="rId10" w:history="1">
        <w:r w:rsidRPr="00653434">
          <w:rPr>
            <w:rStyle w:val="Collegamentoipertestuale"/>
            <w:rFonts w:ascii="Arial" w:hAnsi="Arial" w:cs="Arial"/>
            <w:sz w:val="18"/>
            <w:szCs w:val="18"/>
          </w:rPr>
          <w:t>een@sicindustria.eu</w:t>
        </w:r>
      </w:hyperlink>
      <w:r w:rsidRPr="00653434">
        <w:rPr>
          <w:rFonts w:ascii="Arial" w:hAnsi="Arial" w:cs="Arial"/>
          <w:color w:val="333333"/>
          <w:sz w:val="18"/>
          <w:szCs w:val="18"/>
        </w:rPr>
        <w:t xml:space="preserve"> or Consorzio Arca </w:t>
      </w:r>
      <w:hyperlink r:id="rId11" w:history="1">
        <w:proofErr w:type="gramStart"/>
        <w:r w:rsidRPr="00653434">
          <w:rPr>
            <w:rStyle w:val="Collegamentoipertestuale"/>
            <w:rFonts w:ascii="Arial" w:hAnsi="Arial" w:cs="Arial"/>
            <w:sz w:val="18"/>
            <w:szCs w:val="18"/>
          </w:rPr>
          <w:t>asangiorgi@consorzioarca.it</w:t>
        </w:r>
      </w:hyperlink>
      <w:r w:rsidRPr="00653434"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</w:p>
    <w:p w:rsidR="00170158" w:rsidRDefault="00170158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</w:rPr>
      </w:pPr>
    </w:p>
    <w:p w:rsidR="001A6E01" w:rsidRPr="00812101" w:rsidRDefault="001A6E01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</w:rPr>
      </w:pPr>
    </w:p>
    <w:p w:rsidR="000820C9" w:rsidRPr="00653434" w:rsidRDefault="000820C9" w:rsidP="00653434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53434">
        <w:rPr>
          <w:rFonts w:ascii="Arial" w:hAnsi="Arial" w:cs="Arial"/>
          <w:color w:val="333333"/>
          <w:sz w:val="18"/>
          <w:szCs w:val="18"/>
          <w:lang w:val="en-US"/>
        </w:rPr>
        <w:t>Select your type of participation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653434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653434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653434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101712">
              <w:rPr>
                <w:rFonts w:ascii="Arial" w:hAnsi="Arial" w:cs="Arial"/>
                <w:color w:val="333333"/>
                <w:sz w:val="18"/>
                <w:szCs w:val="18"/>
              </w:rPr>
              <w:t>Interested</w:t>
            </w:r>
            <w:proofErr w:type="spellEnd"/>
            <w:r w:rsidRPr="00101712">
              <w:rPr>
                <w:rFonts w:ascii="Arial" w:hAnsi="Arial" w:cs="Arial"/>
                <w:color w:val="333333"/>
                <w:sz w:val="18"/>
                <w:szCs w:val="18"/>
              </w:rPr>
              <w:t xml:space="preserve"> in Chengdu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653434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333333"/>
                <w:sz w:val="18"/>
                <w:szCs w:val="18"/>
              </w:rPr>
              <w:t>Interested in Qingdao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812101" w:rsidRDefault="000820C9" w:rsidP="00A42CEF">
            <w:pPr>
              <w:spacing w:after="20"/>
              <w:ind w:left="3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81210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Interested in Shanghai extension (</w:t>
            </w:r>
            <w:r w:rsidR="00A42CEF" w:rsidRPr="0081210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only Sicindustria Associates</w:t>
            </w:r>
            <w:r w:rsidRPr="00812101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820C9" w:rsidRPr="00653434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spacing w:after="20"/>
        <w:ind w:left="3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0820C9" w:rsidRPr="00250BA3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t>Participant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Please fill the red </w:t>
      </w:r>
      <w:proofErr w:type="gramStart"/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fields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195"/>
      </w:tblGrid>
      <w:tr w:rsidR="000820C9" w:rsidRPr="000820C9" w:rsidTr="000820C9">
        <w:tc>
          <w:tcPr>
            <w:tcW w:w="2586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7195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Sex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Surname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Email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 xml:space="preserve">Role 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Mobile during the event</w:t>
            </w:r>
          </w:p>
        </w:tc>
        <w:tc>
          <w:tcPr>
            <w:tcW w:w="7195" w:type="dxa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lang w:val="en-GB"/>
              </w:rPr>
              <w:t>Title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FF0000"/>
                <w:lang w:val="en-GB"/>
              </w:rPr>
              <w:t>Languages spoken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  <w:tr w:rsidR="000820C9" w:rsidRPr="000820C9" w:rsidTr="000820C9">
        <w:trPr>
          <w:trHeight w:val="2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C9" w:rsidRPr="000820C9" w:rsidRDefault="000820C9" w:rsidP="000820C9">
            <w:pPr>
              <w:shd w:val="clear" w:color="auto" w:fill="FFFFFF"/>
              <w:spacing w:after="0" w:line="240" w:lineRule="auto"/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color w:val="464646"/>
                <w:sz w:val="18"/>
                <w:szCs w:val="18"/>
                <w:lang w:val="en-GB"/>
              </w:rPr>
              <w:t>Special requirements (if any)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GB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250BA3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250BA3">
        <w:rPr>
          <w:rStyle w:val="Enfasigrassetto"/>
          <w:rFonts w:ascii="Arial" w:hAnsi="Arial" w:cs="Arial"/>
          <w:lang w:val="en-US"/>
        </w:rPr>
        <w:t>Company information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color w:val="C00000"/>
          <w:lang w:val="en-US"/>
        </w:rPr>
        <w:t xml:space="preserve">Please fill the red </w:t>
      </w:r>
      <w:proofErr w:type="gramStart"/>
      <w:r w:rsidRPr="00170158">
        <w:rPr>
          <w:rStyle w:val="Enfasigrassetto"/>
          <w:rFonts w:ascii="Arial" w:hAnsi="Arial" w:cs="Arial"/>
          <w:color w:val="C00000"/>
          <w:lang w:val="en-US"/>
        </w:rPr>
        <w:t>fields</w:t>
      </w:r>
      <w:r w:rsidRPr="000820C9">
        <w:rPr>
          <w:rStyle w:val="Enfasigrassetto"/>
          <w:rFonts w:ascii="Arial" w:hAnsi="Arial" w:cs="Arial"/>
          <w:color w:val="FF0000"/>
          <w:lang w:val="en-US"/>
        </w:rPr>
        <w:t xml:space="preserve">  </w:t>
      </w:r>
      <w:r w:rsidRPr="000820C9">
        <w:rPr>
          <w:rStyle w:val="Enfasigrassetto"/>
          <w:rFonts w:ascii="Arial" w:hAnsi="Arial" w:cs="Arial"/>
          <w:lang w:val="en-US"/>
        </w:rPr>
        <w:t>(</w:t>
      </w:r>
      <w:proofErr w:type="gramEnd"/>
      <w:r w:rsidRPr="000820C9">
        <w:rPr>
          <w:rStyle w:val="Enfasigrassetto"/>
          <w:rFonts w:ascii="Arial" w:hAnsi="Arial" w:cs="Arial"/>
          <w:lang w:val="en-US"/>
        </w:rPr>
        <w:t>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0820C9" w:rsidRPr="000820C9" w:rsidTr="000820C9">
        <w:tc>
          <w:tcPr>
            <w:tcW w:w="3261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it-IT"/>
              </w:rPr>
            </w:pPr>
            <w:r w:rsidRPr="000820C9">
              <w:rPr>
                <w:rStyle w:val="Enfasigrassetto"/>
                <w:rFonts w:ascii="Arial" w:hAnsi="Arial" w:cs="Arial"/>
                <w:lang w:val="it-IT"/>
              </w:rPr>
              <w:t>Field</w:t>
            </w:r>
          </w:p>
        </w:tc>
        <w:tc>
          <w:tcPr>
            <w:tcW w:w="6520" w:type="dxa"/>
            <w:shd w:val="clear" w:color="auto" w:fill="EDEDED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lang w:val="en-GB"/>
              </w:rPr>
              <w:t>Description</w:t>
            </w: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Organisation name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Web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lastRenderedPageBreak/>
              <w:t xml:space="preserve">Full Address 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Phone number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Number</w:t>
            </w:r>
            <w:proofErr w:type="spellEnd"/>
            <w:r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 xml:space="preserve"> of employees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170158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VAT Number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Annual turnover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170158" w:rsidRPr="000820C9" w:rsidTr="000820C9">
        <w:tc>
          <w:tcPr>
            <w:tcW w:w="3261" w:type="dxa"/>
            <w:shd w:val="clear" w:color="auto" w:fill="auto"/>
          </w:tcPr>
          <w:p w:rsidR="00170158" w:rsidRPr="00170158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Business Sector</w:t>
            </w:r>
          </w:p>
        </w:tc>
        <w:tc>
          <w:tcPr>
            <w:tcW w:w="6520" w:type="dxa"/>
            <w:shd w:val="clear" w:color="auto" w:fill="auto"/>
          </w:tcPr>
          <w:p w:rsidR="00170158" w:rsidRPr="000820C9" w:rsidRDefault="00170158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en-GB"/>
              </w:rPr>
              <w:t>Year of establishment</w:t>
            </w:r>
          </w:p>
        </w:tc>
        <w:tc>
          <w:tcPr>
            <w:tcW w:w="6520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lang w:val="en-GB"/>
              </w:rPr>
            </w:pPr>
          </w:p>
        </w:tc>
      </w:tr>
      <w:tr w:rsidR="000820C9" w:rsidRPr="000820C9" w:rsidTr="000820C9">
        <w:tc>
          <w:tcPr>
            <w:tcW w:w="3261" w:type="dxa"/>
            <w:shd w:val="clear" w:color="auto" w:fill="auto"/>
          </w:tcPr>
          <w:p w:rsidR="000820C9" w:rsidRPr="00170158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</w:pPr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 xml:space="preserve">Type of </w:t>
            </w:r>
            <w:proofErr w:type="spellStart"/>
            <w:r w:rsidRPr="00170158">
              <w:rPr>
                <w:rStyle w:val="Enfasigrassetto"/>
                <w:rFonts w:ascii="Arial" w:hAnsi="Arial" w:cs="Arial"/>
                <w:b w:val="0"/>
                <w:color w:val="C00000"/>
                <w:lang w:val="it-IT"/>
              </w:rPr>
              <w:t>organisation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Company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University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Research institute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Association/Agency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Authority/Government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Consultant</w:t>
            </w:r>
          </w:p>
          <w:p w:rsidR="000820C9" w:rsidRPr="00101712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Cluster</w:t>
            </w:r>
          </w:p>
          <w:p w:rsidR="000820C9" w:rsidRPr="000820C9" w:rsidRDefault="000820C9" w:rsidP="000820C9">
            <w:pPr>
              <w:pStyle w:val="NormaleWeb"/>
              <w:numPr>
                <w:ilvl w:val="0"/>
                <w:numId w:val="18"/>
              </w:numPr>
              <w:spacing w:before="0" w:after="20" w:afterAutospacing="0" w:line="240" w:lineRule="auto"/>
              <w:ind w:left="284" w:hanging="284"/>
              <w:rPr>
                <w:rStyle w:val="Enfasigrassetto"/>
                <w:rFonts w:ascii="Arial" w:hAnsi="Arial" w:cs="Arial"/>
                <w:b w:val="0"/>
                <w:color w:val="006600"/>
                <w:lang w:val="en-GB"/>
              </w:rPr>
            </w:pPr>
            <w:r w:rsidRP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>Other</w:t>
            </w:r>
            <w:r w:rsidR="00101712">
              <w:rPr>
                <w:rStyle w:val="Enfasigrassetto"/>
                <w:rFonts w:ascii="Arial" w:hAnsi="Arial" w:cs="Arial"/>
                <w:b w:val="0"/>
                <w:color w:val="auto"/>
                <w:lang w:val="en-GB"/>
              </w:rPr>
              <w:t xml:space="preserve"> (specify)…………….</w:t>
            </w:r>
          </w:p>
        </w:tc>
      </w:tr>
    </w:tbl>
    <w:p w:rsidR="000820C9" w:rsidRDefault="000820C9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Company Representative on the Mission (if different from the above)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Email: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  <w:t xml:space="preserve">Website: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Second company representative on the Mission</w:t>
      </w:r>
      <w:r>
        <w:rPr>
          <w:rStyle w:val="Enfasigrassetto"/>
          <w:rFonts w:ascii="Arial" w:hAnsi="Arial" w:cs="Arial"/>
          <w:lang w:val="en-GB"/>
        </w:rPr>
        <w:t xml:space="preserve"> </w:t>
      </w:r>
      <w:r>
        <w:rPr>
          <w:rStyle w:val="Enfasigrassetto"/>
          <w:rFonts w:ascii="Arial" w:hAnsi="Arial" w:cs="Arial"/>
          <w:b w:val="0"/>
          <w:lang w:val="en-GB"/>
        </w:rPr>
        <w:t>(if foreseen)</w:t>
      </w:r>
      <w:r w:rsidRPr="00170158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Position: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Tel: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Fax: 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Mobile</w:t>
      </w:r>
      <w:r w:rsidR="00B77CD6">
        <w:rPr>
          <w:rStyle w:val="Enfasigrassetto"/>
          <w:rFonts w:ascii="Arial" w:hAnsi="Arial" w:cs="Arial"/>
          <w:b w:val="0"/>
          <w:lang w:val="en-GB"/>
        </w:rPr>
        <w:t>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Email: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Website: </w:t>
      </w:r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 xml:space="preserve">Passport Information (first participant) – </w:t>
      </w:r>
      <w:r>
        <w:rPr>
          <w:rStyle w:val="Enfasigrassetto"/>
          <w:rFonts w:ascii="Arial" w:hAnsi="Arial" w:cs="Arial"/>
          <w:lang w:val="en-GB"/>
        </w:rPr>
        <w:t>for</w:t>
      </w:r>
      <w:r w:rsidRPr="00170158">
        <w:rPr>
          <w:rStyle w:val="Enfasigrassetto"/>
          <w:rFonts w:ascii="Arial" w:hAnsi="Arial" w:cs="Arial"/>
          <w:lang w:val="en-GB"/>
        </w:rPr>
        <w:t xml:space="preserve"> visa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B77CD6">
        <w:rPr>
          <w:rStyle w:val="Enfasigrassetto"/>
          <w:rFonts w:ascii="Arial" w:hAnsi="Arial" w:cs="Arial"/>
          <w:lang w:val="en-GB"/>
        </w:rPr>
        <w:t>Passport Information (second participant)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– </w:t>
      </w:r>
      <w:r w:rsidR="00B77CD6">
        <w:rPr>
          <w:rStyle w:val="Enfasigrassetto"/>
          <w:rFonts w:ascii="Arial" w:hAnsi="Arial" w:cs="Arial"/>
          <w:b w:val="0"/>
          <w:lang w:val="en-GB"/>
        </w:rPr>
        <w:t>for visa</w:t>
      </w:r>
      <w:r w:rsidRPr="00170158">
        <w:rPr>
          <w:rStyle w:val="Enfasigrassetto"/>
          <w:rFonts w:ascii="Arial" w:hAnsi="Arial" w:cs="Arial"/>
          <w:b w:val="0"/>
          <w:lang w:val="en-GB"/>
        </w:rPr>
        <w:t xml:space="preserve"> 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Name (as in Passport)………………………………………………………………………………….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Issue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: .</w:t>
      </w:r>
      <w:proofErr w:type="gramEnd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Passport Expiry: …………………………………………………………………………………………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Passport Number: ………………………………………………………………………………………..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>Date of Birth: …………………………………………………………………………………………….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70158">
        <w:rPr>
          <w:rStyle w:val="Enfasigrassetto"/>
          <w:rFonts w:ascii="Arial" w:hAnsi="Arial" w:cs="Arial"/>
          <w:b w:val="0"/>
          <w:lang w:val="en-GB"/>
        </w:rPr>
        <w:t xml:space="preserve">Country of Issue: </w:t>
      </w:r>
      <w:proofErr w:type="gramStart"/>
      <w:r w:rsidRPr="00170158">
        <w:rPr>
          <w:rStyle w:val="Enfasigrassetto"/>
          <w:rFonts w:ascii="Arial" w:hAnsi="Arial" w:cs="Arial"/>
          <w:b w:val="0"/>
          <w:lang w:val="en-GB"/>
        </w:rPr>
        <w:t>………………………………………………………………………………………...</w:t>
      </w:r>
      <w:r w:rsidRPr="00170158">
        <w:rPr>
          <w:rStyle w:val="Enfasigrassetto"/>
          <w:rFonts w:ascii="Arial" w:hAnsi="Arial" w:cs="Arial"/>
          <w:b w:val="0"/>
          <w:lang w:val="en-GB"/>
        </w:rPr>
        <w:tab/>
      </w:r>
      <w:proofErr w:type="gramEnd"/>
    </w:p>
    <w:p w:rsid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 xml:space="preserve">Only two representatives per company </w:t>
      </w:r>
      <w:proofErr w:type="gramStart"/>
      <w:r w:rsidRPr="00170158">
        <w:rPr>
          <w:rStyle w:val="Enfasigrassetto"/>
          <w:rFonts w:ascii="Arial" w:hAnsi="Arial" w:cs="Arial"/>
          <w:lang w:val="en-GB"/>
        </w:rPr>
        <w:t>are allowed</w:t>
      </w:r>
      <w:proofErr w:type="gramEnd"/>
      <w:r w:rsidRPr="00170158">
        <w:rPr>
          <w:rStyle w:val="Enfasigrassetto"/>
          <w:rFonts w:ascii="Arial" w:hAnsi="Arial" w:cs="Arial"/>
          <w:lang w:val="en-GB"/>
        </w:rPr>
        <w:t>.</w:t>
      </w:r>
    </w:p>
    <w:p w:rsidR="00170158" w:rsidRPr="00170158" w:rsidRDefault="00170158" w:rsidP="00170158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170158">
        <w:rPr>
          <w:rStyle w:val="Enfasigrassetto"/>
          <w:rFonts w:ascii="Arial" w:hAnsi="Arial" w:cs="Arial"/>
          <w:lang w:val="en-GB"/>
        </w:rPr>
        <w:t>Only one</w:t>
      </w:r>
      <w:r>
        <w:rPr>
          <w:rStyle w:val="Enfasigrassetto"/>
          <w:rFonts w:ascii="Arial" w:hAnsi="Arial" w:cs="Arial"/>
          <w:lang w:val="en-GB"/>
        </w:rPr>
        <w:t xml:space="preserve"> representative will have compli</w:t>
      </w:r>
      <w:r w:rsidRPr="00170158">
        <w:rPr>
          <w:rStyle w:val="Enfasigrassetto"/>
          <w:rFonts w:ascii="Arial" w:hAnsi="Arial" w:cs="Arial"/>
          <w:lang w:val="en-GB"/>
        </w:rPr>
        <w:t>mentary accommodation</w:t>
      </w:r>
      <w:r>
        <w:rPr>
          <w:rStyle w:val="Enfasigrassetto"/>
          <w:rFonts w:ascii="Arial" w:hAnsi="Arial" w:cs="Arial"/>
          <w:lang w:val="en-GB"/>
        </w:rPr>
        <w:t xml:space="preserve"> in Qingdao</w:t>
      </w:r>
      <w:r w:rsidRPr="00170158">
        <w:rPr>
          <w:rStyle w:val="Enfasigrassetto"/>
          <w:rFonts w:ascii="Arial" w:hAnsi="Arial" w:cs="Arial"/>
          <w:lang w:val="en-GB"/>
        </w:rPr>
        <w:t>.</w:t>
      </w:r>
    </w:p>
    <w:p w:rsidR="00170158" w:rsidRDefault="00170158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250BA3" w:rsidRPr="00B77CD6" w:rsidRDefault="00250BA3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B77CD6">
        <w:rPr>
          <w:rFonts w:ascii="Arial" w:eastAsiaTheme="minorHAnsi" w:hAnsi="Arial" w:cs="Arial"/>
          <w:b/>
          <w:bCs/>
          <w:color w:val="333333"/>
          <w:lang w:val="en-US" w:eastAsia="en-US"/>
        </w:rPr>
        <w:t>Benefits of joining this mission</w:t>
      </w:r>
    </w:p>
    <w:p w:rsidR="00250BA3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Pre-visit and in-country briefings providing market information and advice on how to do business in China</w:t>
      </w:r>
    </w:p>
    <w:p w:rsidR="00250BA3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Pre-arranged business-to-business meetings in Chengdu, </w:t>
      </w:r>
      <w:proofErr w:type="spell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Myanyang</w:t>
      </w:r>
      <w:proofErr w:type="spell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and Qingdao </w:t>
      </w:r>
      <w:proofErr w:type="spell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organised</w:t>
      </w:r>
      <w:proofErr w:type="spell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by EUPIC</w:t>
      </w:r>
    </w:p>
    <w:p w:rsidR="00250BA3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Networking opportunities and client hospitality </w:t>
      </w:r>
      <w:r w:rsidR="00F23D86" w:rsidRPr="00101712">
        <w:rPr>
          <w:rFonts w:ascii="Arial" w:eastAsiaTheme="minorHAnsi" w:hAnsi="Arial" w:cs="Arial"/>
          <w:bCs/>
          <w:color w:val="333333"/>
          <w:lang w:val="en-US" w:eastAsia="en-US"/>
        </w:rPr>
        <w:t>in all the events foreseen in the programme</w:t>
      </w:r>
    </w:p>
    <w:p w:rsidR="00F23D86" w:rsidRPr="00101712" w:rsidRDefault="00F23D86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Complimentary travel fr</w:t>
      </w:r>
      <w:r w:rsidR="00812101">
        <w:rPr>
          <w:rFonts w:ascii="Arial" w:eastAsiaTheme="minorHAnsi" w:hAnsi="Arial" w:cs="Arial"/>
          <w:bCs/>
          <w:color w:val="333333"/>
          <w:lang w:val="en-US" w:eastAsia="en-US"/>
        </w:rPr>
        <w:t>o</w:t>
      </w: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m Chengdu to Qingdao</w:t>
      </w:r>
    </w:p>
    <w:p w:rsidR="00F23D86" w:rsidRPr="00101712" w:rsidRDefault="00F23D86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Complimentary accommodation in a 4* hotel in Qingdao</w:t>
      </w:r>
    </w:p>
    <w:p w:rsidR="00250BA3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Networking with like-minded </w:t>
      </w:r>
      <w:r w:rsidR="00F23D86"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international </w:t>
      </w: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businesses which </w:t>
      </w:r>
      <w:r w:rsidR="00F23D86" w:rsidRPr="00101712">
        <w:rPr>
          <w:rFonts w:ascii="Arial" w:eastAsiaTheme="minorHAnsi" w:hAnsi="Arial" w:cs="Arial"/>
          <w:bCs/>
          <w:color w:val="333333"/>
          <w:lang w:val="en-US" w:eastAsia="en-US"/>
        </w:rPr>
        <w:t>will take part in the</w:t>
      </w: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mission</w:t>
      </w:r>
    </w:p>
    <w:p w:rsidR="00250BA3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Your company profile in the mission </w:t>
      </w:r>
      <w:r w:rsidR="00741D97" w:rsidRPr="00101712">
        <w:rPr>
          <w:rFonts w:ascii="Arial" w:eastAsiaTheme="minorHAnsi" w:hAnsi="Arial" w:cs="Arial"/>
          <w:bCs/>
          <w:color w:val="333333"/>
          <w:lang w:val="en-US" w:eastAsia="en-US"/>
        </w:rPr>
        <w:t>platform</w:t>
      </w:r>
    </w:p>
    <w:p w:rsidR="00741D97" w:rsidRPr="00101712" w:rsidRDefault="00250BA3" w:rsidP="00250BA3">
      <w:pPr>
        <w:pStyle w:val="NormaleWeb"/>
        <w:numPr>
          <w:ilvl w:val="0"/>
          <w:numId w:val="20"/>
        </w:numPr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Services of an experienced mission manager</w:t>
      </w:r>
      <w:r w:rsidR="00741D97" w:rsidRPr="00101712">
        <w:rPr>
          <w:rFonts w:ascii="Arial" w:eastAsiaTheme="minorHAnsi" w:hAnsi="Arial" w:cs="Arial"/>
          <w:bCs/>
          <w:color w:val="333333"/>
          <w:lang w:val="en-US" w:eastAsia="en-US"/>
        </w:rPr>
        <w:t>s</w:t>
      </w: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before and during the vi</w:t>
      </w:r>
      <w:r w:rsidR="00741D97" w:rsidRPr="00101712">
        <w:rPr>
          <w:rFonts w:ascii="Arial" w:eastAsiaTheme="minorHAnsi" w:hAnsi="Arial" w:cs="Arial"/>
          <w:bCs/>
          <w:color w:val="333333"/>
          <w:lang w:val="en-US" w:eastAsia="en-US"/>
        </w:rPr>
        <w:t>sit</w:t>
      </w:r>
    </w:p>
    <w:p w:rsidR="00741D97" w:rsidRPr="00101712" w:rsidRDefault="00250BA3" w:rsidP="00741D97">
      <w:pPr>
        <w:pStyle w:val="NormaleWeb"/>
        <w:numPr>
          <w:ilvl w:val="0"/>
          <w:numId w:val="20"/>
        </w:numPr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Before the departure, a briefing meeting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will be held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in Sicily, date and venue </w:t>
      </w:r>
      <w:proofErr w:type="spell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tbc.The</w:t>
      </w:r>
      <w:proofErr w:type="spell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briefing will provide market information and advice on how to do business in China, as well as on the mission programme and logistics.  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/>
          <w:bCs/>
          <w:color w:val="333333"/>
          <w:lang w:val="en-US" w:eastAsia="en-US"/>
        </w:rPr>
        <w:t xml:space="preserve">Shared intelligence 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Delegation companies will have different levels of experience in the market.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Companies new to the market will benefit from the experiences of others.</w:t>
      </w:r>
    </w:p>
    <w:p w:rsidR="00250BA3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lastRenderedPageBreak/>
        <w:t xml:space="preserve">Members of the delegation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are invited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to join other members of the group during all the activities, as this provides an opportunity to discuss new issues and ideas.</w:t>
      </w:r>
    </w:p>
    <w:p w:rsidR="00741D97" w:rsidRPr="00101712" w:rsidRDefault="00741D97" w:rsidP="00741D97">
      <w:pPr>
        <w:pStyle w:val="NormaleWeb"/>
        <w:spacing w:before="0" w:after="0" w:afterAutospacing="0" w:line="240" w:lineRule="auto"/>
        <w:jc w:val="both"/>
        <w:rPr>
          <w:rFonts w:ascii="Arial" w:eastAsiaTheme="minorHAnsi" w:hAnsi="Arial" w:cs="Arial"/>
          <w:bCs/>
          <w:color w:val="333333"/>
          <w:lang w:val="en-US" w:eastAsia="en-US"/>
        </w:rPr>
      </w:pPr>
    </w:p>
    <w:p w:rsidR="00F23D86" w:rsidRPr="00101712" w:rsidRDefault="00F23D86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/>
          <w:bCs/>
          <w:color w:val="333333"/>
          <w:lang w:val="en-US" w:eastAsia="en-US"/>
        </w:rPr>
        <w:t>Registration Fee</w:t>
      </w:r>
    </w:p>
    <w:p w:rsidR="00F23D86" w:rsidRPr="00101712" w:rsidRDefault="00F23D86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A registration fee of 100 euros per event (Chengdu-</w:t>
      </w:r>
      <w:proofErr w:type="spell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Myanyang</w:t>
      </w:r>
      <w:proofErr w:type="spell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and Qingdao) </w:t>
      </w:r>
      <w:proofErr w:type="gram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is foreseen</w:t>
      </w:r>
      <w:proofErr w:type="gram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.</w:t>
      </w:r>
    </w:p>
    <w:p w:rsidR="00F23D86" w:rsidRPr="00101712" w:rsidRDefault="00F23D86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bCs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The payment has to be done directly </w:t>
      </w:r>
      <w:proofErr w:type="spellStart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throught</w:t>
      </w:r>
      <w:proofErr w:type="spellEnd"/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 xml:space="preserve"> the B2match platform.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01712">
        <w:rPr>
          <w:rFonts w:ascii="Arial" w:eastAsiaTheme="minorHAnsi" w:hAnsi="Arial" w:cs="Arial"/>
          <w:bCs/>
          <w:color w:val="333333"/>
          <w:lang w:val="en-US" w:eastAsia="en-US"/>
        </w:rPr>
        <w:t>Follow the instructions here:</w:t>
      </w:r>
      <w:r>
        <w:rPr>
          <w:rStyle w:val="Enfasigrassetto"/>
          <w:rFonts w:ascii="Arial" w:hAnsi="Arial" w:cs="Arial"/>
          <w:b w:val="0"/>
          <w:lang w:val="en-GB"/>
        </w:rPr>
        <w:t xml:space="preserve"> </w:t>
      </w:r>
      <w:hyperlink r:id="rId12" w:history="1">
        <w:r w:rsidRPr="007A48D3">
          <w:rPr>
            <w:rStyle w:val="Collegamentoipertestuale"/>
            <w:rFonts w:ascii="Arial" w:hAnsi="Arial" w:cs="Arial"/>
            <w:lang w:val="en-GB"/>
          </w:rPr>
          <w:t>https://www.b2match.eu/twelfth-eu-china-cooperation-fair-qingdao/pages/22070-how-to-pay</w:t>
        </w:r>
      </w:hyperlink>
      <w:r>
        <w:rPr>
          <w:rStyle w:val="Enfasigrassetto"/>
          <w:rFonts w:ascii="Arial" w:hAnsi="Arial" w:cs="Arial"/>
          <w:b w:val="0"/>
          <w:lang w:val="en-GB"/>
        </w:rPr>
        <w:t xml:space="preserve"> </w:t>
      </w:r>
    </w:p>
    <w:p w:rsidR="00741D97" w:rsidRPr="00101712" w:rsidRDefault="00F23D86" w:rsidP="00250BA3">
      <w:pPr>
        <w:pStyle w:val="NormaleWeb"/>
        <w:spacing w:before="0" w:after="0" w:afterAutospacing="0" w:line="240" w:lineRule="auto"/>
        <w:rPr>
          <w:rFonts w:ascii="Arial" w:eastAsiaTheme="minorHAnsi" w:hAnsi="Arial" w:cs="Arial"/>
          <w:color w:val="333333"/>
          <w:lang w:val="en-US" w:eastAsia="en-US"/>
        </w:rPr>
      </w:pPr>
      <w:r w:rsidRPr="00101712">
        <w:rPr>
          <w:rFonts w:ascii="Arial" w:eastAsiaTheme="minorHAnsi" w:hAnsi="Arial" w:cs="Arial"/>
          <w:color w:val="333333"/>
          <w:lang w:val="en-US" w:eastAsia="en-US"/>
        </w:rPr>
        <w:t xml:space="preserve">Only companies that have completed the payment </w:t>
      </w:r>
      <w:proofErr w:type="gramStart"/>
      <w:r w:rsidRPr="00101712">
        <w:rPr>
          <w:rFonts w:ascii="Arial" w:eastAsiaTheme="minorHAnsi" w:hAnsi="Arial" w:cs="Arial"/>
          <w:color w:val="333333"/>
          <w:lang w:val="en-US" w:eastAsia="en-US"/>
        </w:rPr>
        <w:t>will be accepted</w:t>
      </w:r>
      <w:proofErr w:type="gramEnd"/>
      <w:r w:rsidR="00741D97" w:rsidRPr="00101712">
        <w:rPr>
          <w:rFonts w:ascii="Arial" w:eastAsiaTheme="minorHAnsi" w:hAnsi="Arial" w:cs="Arial"/>
          <w:color w:val="333333"/>
          <w:lang w:val="en-US" w:eastAsia="en-US"/>
        </w:rPr>
        <w:t>.</w:t>
      </w:r>
    </w:p>
    <w:p w:rsidR="00F23D86" w:rsidRDefault="00F23D86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>
        <w:rPr>
          <w:noProof/>
          <w:lang w:val="it-IT" w:eastAsia="zh-CN"/>
        </w:rPr>
        <w:drawing>
          <wp:inline distT="0" distB="0" distL="0" distR="0" wp14:anchorId="7C180730" wp14:editId="25F10893">
            <wp:extent cx="2016369" cy="3108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0579" cy="3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97" w:rsidRPr="00741D97" w:rsidRDefault="00741D97" w:rsidP="00741D97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The registration fee includes: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Information pack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Access to the Opening Ceremony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Participation in High-Level forums, sessions and presentations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Custom-made B2B Matchmaking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Opening Cocktail Party &amp; Networking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Gala Dinner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Business visits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Company listing in the Fair Directory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Chinese-English interpreting support during B2B meetings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 full-time accompanying liaison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Business lunch coupons (two days)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Official hotel booking at special rates</w:t>
      </w:r>
    </w:p>
    <w:p w:rsidR="00741D97" w:rsidRPr="00741D97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Arrangement of business visit</w:t>
      </w:r>
    </w:p>
    <w:p w:rsidR="00250BA3" w:rsidRDefault="00741D97" w:rsidP="00741D97">
      <w:pPr>
        <w:pStyle w:val="NormaleWeb"/>
        <w:numPr>
          <w:ilvl w:val="0"/>
          <w:numId w:val="21"/>
        </w:numPr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Airport pick-up &amp; drop-off service at designated time slots</w:t>
      </w:r>
    </w:p>
    <w:p w:rsidR="00741D97" w:rsidRDefault="00741D97" w:rsidP="00741D97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GB"/>
        </w:rPr>
      </w:pPr>
    </w:p>
    <w:p w:rsidR="00741D97" w:rsidRPr="00741D97" w:rsidRDefault="00741D97" w:rsidP="00741D97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GB"/>
        </w:rPr>
      </w:pPr>
      <w:r w:rsidRPr="00741D97">
        <w:rPr>
          <w:rStyle w:val="Enfasigrassetto"/>
          <w:rFonts w:ascii="Arial" w:hAnsi="Arial" w:cs="Arial"/>
          <w:lang w:val="en-GB"/>
        </w:rPr>
        <w:t>Travel arrangements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741D97">
        <w:rPr>
          <w:rStyle w:val="Enfasigrassetto"/>
          <w:rFonts w:ascii="Arial" w:hAnsi="Arial" w:cs="Arial"/>
          <w:b w:val="0"/>
          <w:lang w:val="en-GB"/>
        </w:rPr>
        <w:t>Compani</w:t>
      </w:r>
      <w:r>
        <w:rPr>
          <w:rStyle w:val="Enfasigrassetto"/>
          <w:rFonts w:ascii="Arial" w:hAnsi="Arial" w:cs="Arial"/>
          <w:b w:val="0"/>
          <w:lang w:val="en-GB"/>
        </w:rPr>
        <w:t>es are free to organise by themselves their trip to China.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>
        <w:rPr>
          <w:rStyle w:val="Enfasigrassetto"/>
          <w:rFonts w:ascii="Arial" w:hAnsi="Arial" w:cs="Arial"/>
          <w:b w:val="0"/>
          <w:lang w:val="en-GB"/>
        </w:rPr>
        <w:t xml:space="preserve">However, we highly recommend </w:t>
      </w:r>
      <w:proofErr w:type="gramStart"/>
      <w:r>
        <w:rPr>
          <w:rStyle w:val="Enfasigrassetto"/>
          <w:rFonts w:ascii="Arial" w:hAnsi="Arial" w:cs="Arial"/>
          <w:b w:val="0"/>
          <w:lang w:val="en-GB"/>
        </w:rPr>
        <w:t>to use</w:t>
      </w:r>
      <w:proofErr w:type="gramEnd"/>
      <w:r>
        <w:rPr>
          <w:rStyle w:val="Enfasigrassetto"/>
          <w:rFonts w:ascii="Arial" w:hAnsi="Arial" w:cs="Arial"/>
          <w:b w:val="0"/>
          <w:lang w:val="en-GB"/>
        </w:rPr>
        <w:t xml:space="preserve"> all the same travel agent, in order to optimise the service.</w:t>
      </w:r>
    </w:p>
    <w:p w:rsidR="00741D97" w:rsidRDefault="00741D97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>
        <w:rPr>
          <w:rStyle w:val="Enfasigrassetto"/>
          <w:rFonts w:ascii="Arial" w:hAnsi="Arial" w:cs="Arial"/>
          <w:b w:val="0"/>
          <w:lang w:val="en-GB"/>
        </w:rPr>
        <w:t>For the flights, participating companies can contact directly:</w:t>
      </w:r>
    </w:p>
    <w:p w:rsidR="00741D97" w:rsidRPr="00812101" w:rsidRDefault="00741D97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812101">
        <w:rPr>
          <w:rStyle w:val="Enfasigrassetto"/>
          <w:rFonts w:ascii="Arial" w:hAnsi="Arial" w:cs="Arial"/>
          <w:b w:val="0"/>
          <w:lang w:val="it-IT"/>
        </w:rPr>
        <w:t>Esedra Viaggi</w:t>
      </w:r>
    </w:p>
    <w:p w:rsidR="00B77CD6" w:rsidRPr="00B77CD6" w:rsidRDefault="00B77CD6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B77CD6">
        <w:rPr>
          <w:rStyle w:val="Enfasigrassetto"/>
          <w:rFonts w:ascii="Arial" w:hAnsi="Arial" w:cs="Arial"/>
          <w:b w:val="0"/>
          <w:lang w:val="it-IT"/>
        </w:rPr>
        <w:t>Via Trapani, 12, 90141 Palermo PA</w:t>
      </w:r>
    </w:p>
    <w:p w:rsidR="00B77CD6" w:rsidRPr="00B77CD6" w:rsidRDefault="00B77CD6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proofErr w:type="spellStart"/>
      <w:r w:rsidRPr="00B77CD6">
        <w:rPr>
          <w:rStyle w:val="Enfasigrassetto"/>
          <w:rFonts w:ascii="Arial" w:hAnsi="Arial" w:cs="Arial"/>
          <w:b w:val="0"/>
          <w:lang w:val="it-IT"/>
        </w:rPr>
        <w:t>Tel</w:t>
      </w:r>
      <w:proofErr w:type="spellEnd"/>
      <w:r w:rsidRPr="00B77CD6">
        <w:rPr>
          <w:rStyle w:val="Enfasigrassetto"/>
          <w:rFonts w:ascii="Arial" w:hAnsi="Arial" w:cs="Arial"/>
          <w:b w:val="0"/>
          <w:lang w:val="it-IT"/>
        </w:rPr>
        <w:t>: +39 091 322021</w:t>
      </w:r>
    </w:p>
    <w:p w:rsidR="00741D97" w:rsidRPr="00B77CD6" w:rsidRDefault="00B77CD6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>
        <w:rPr>
          <w:rStyle w:val="Enfasigrassetto"/>
          <w:rFonts w:ascii="Arial" w:hAnsi="Arial" w:cs="Arial"/>
          <w:b w:val="0"/>
          <w:lang w:val="it-IT"/>
        </w:rPr>
        <w:t xml:space="preserve">E: </w:t>
      </w:r>
      <w:hyperlink r:id="rId14" w:history="1">
        <w:r w:rsidRPr="007A48D3">
          <w:rPr>
            <w:rStyle w:val="Collegamentoipertestuale"/>
            <w:rFonts w:ascii="Arial" w:hAnsi="Arial" w:cs="Arial"/>
            <w:lang w:val="it-IT"/>
          </w:rPr>
          <w:t>luigi.esedra@gmail.com</w:t>
        </w:r>
      </w:hyperlink>
      <w:r>
        <w:rPr>
          <w:rStyle w:val="Enfasigrassetto"/>
          <w:rFonts w:ascii="Arial" w:hAnsi="Arial" w:cs="Arial"/>
          <w:b w:val="0"/>
          <w:lang w:val="it-IT"/>
        </w:rPr>
        <w:t xml:space="preserve"> </w:t>
      </w:r>
    </w:p>
    <w:p w:rsidR="00741D97" w:rsidRPr="00741D97" w:rsidRDefault="00741D97" w:rsidP="00B77CD6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>
        <w:rPr>
          <w:rStyle w:val="Enfasigrassetto"/>
          <w:rFonts w:ascii="Arial" w:hAnsi="Arial" w:cs="Arial"/>
          <w:b w:val="0"/>
          <w:lang w:val="en-GB"/>
        </w:rPr>
        <w:t xml:space="preserve">For the accommodation, </w:t>
      </w:r>
      <w:r w:rsidRPr="00741D97">
        <w:rPr>
          <w:rStyle w:val="Enfasigrassetto"/>
          <w:rFonts w:ascii="Arial" w:hAnsi="Arial" w:cs="Arial"/>
          <w:b w:val="0"/>
          <w:lang w:val="en-GB"/>
        </w:rPr>
        <w:t xml:space="preserve">it is highly recommended that </w:t>
      </w:r>
      <w:r>
        <w:rPr>
          <w:rStyle w:val="Enfasigrassetto"/>
          <w:rFonts w:ascii="Arial" w:hAnsi="Arial" w:cs="Arial"/>
          <w:b w:val="0"/>
          <w:lang w:val="en-GB"/>
        </w:rPr>
        <w:t>companies</w:t>
      </w:r>
      <w:r w:rsidRPr="00741D97">
        <w:rPr>
          <w:rStyle w:val="Enfasigrassetto"/>
          <w:rFonts w:ascii="Arial" w:hAnsi="Arial" w:cs="Arial"/>
          <w:b w:val="0"/>
          <w:lang w:val="en-GB"/>
        </w:rPr>
        <w:t xml:space="preserve"> stay in the mission hotel</w:t>
      </w:r>
      <w:r>
        <w:rPr>
          <w:rStyle w:val="Enfasigrassetto"/>
          <w:rFonts w:ascii="Arial" w:hAnsi="Arial" w:cs="Arial"/>
          <w:b w:val="0"/>
          <w:lang w:val="en-GB"/>
        </w:rPr>
        <w:t>s indicated by EUPIC,</w:t>
      </w:r>
      <w:r w:rsidRPr="00741D97">
        <w:rPr>
          <w:rStyle w:val="Enfasigrassetto"/>
          <w:rFonts w:ascii="Arial" w:hAnsi="Arial" w:cs="Arial"/>
          <w:b w:val="0"/>
          <w:lang w:val="en-GB"/>
        </w:rPr>
        <w:t xml:space="preserve"> in order to make the most of the networking opportunities.</w:t>
      </w:r>
    </w:p>
    <w:p w:rsidR="00741D97" w:rsidRDefault="00741D97" w:rsidP="00250BA3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Services not included in the visit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653434">
        <w:rPr>
          <w:rStyle w:val="Enfasigrassetto"/>
          <w:rFonts w:ascii="Arial" w:hAnsi="Arial" w:cs="Arial"/>
          <w:b w:val="0"/>
          <w:u w:val="single"/>
          <w:lang w:val="en-GB"/>
        </w:rPr>
        <w:t xml:space="preserve">Insurance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Insurance has not been included in the travel package and mission members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are strongly advised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to take out adequate travel and sickness insurance. We always recommend that this insurance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includes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cover for cancellation of the visit for reasons beyond the control of </w:t>
      </w:r>
      <w:r>
        <w:rPr>
          <w:rStyle w:val="Enfasigrassetto"/>
          <w:rFonts w:ascii="Arial" w:hAnsi="Arial" w:cs="Arial"/>
          <w:b w:val="0"/>
          <w:lang w:val="en-GB"/>
        </w:rPr>
        <w:t>EEN Sicily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. If a trade mission </w:t>
      </w:r>
      <w:proofErr w:type="gramStart"/>
      <w:r w:rsidRPr="00653434">
        <w:rPr>
          <w:rStyle w:val="Enfasigrassetto"/>
          <w:rFonts w:ascii="Arial" w:hAnsi="Arial" w:cs="Arial"/>
          <w:b w:val="0"/>
          <w:lang w:val="en-GB"/>
        </w:rPr>
        <w:t>is cancelled</w:t>
      </w:r>
      <w:proofErr w:type="gram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for reasons beyond our control, </w:t>
      </w:r>
      <w:r>
        <w:rPr>
          <w:rStyle w:val="Enfasigrassetto"/>
          <w:rFonts w:ascii="Arial" w:hAnsi="Arial" w:cs="Arial"/>
          <w:b w:val="0"/>
          <w:lang w:val="en-GB"/>
        </w:rPr>
        <w:t>EEN Sicily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can take no responsibility for any loss you may incur.   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653434">
        <w:rPr>
          <w:rStyle w:val="Enfasigrassetto"/>
          <w:rFonts w:ascii="Arial" w:hAnsi="Arial" w:cs="Arial"/>
          <w:b w:val="0"/>
          <w:u w:val="single"/>
          <w:lang w:val="en-GB"/>
        </w:rPr>
        <w:t xml:space="preserve">Vaccinations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>
        <w:rPr>
          <w:rStyle w:val="Enfasigrassetto"/>
          <w:rFonts w:ascii="Arial" w:hAnsi="Arial" w:cs="Arial"/>
          <w:b w:val="0"/>
          <w:lang w:val="en-GB"/>
        </w:rPr>
        <w:t>EEN Sicily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accepts no responsibility for advice in this specialised field. Please check necessary individual health precautions for the trade mission countries with your local travel nurse or GP.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u w:val="single"/>
          <w:lang w:val="en-GB"/>
        </w:rPr>
      </w:pPr>
      <w:r w:rsidRPr="00653434">
        <w:rPr>
          <w:rStyle w:val="Enfasigrassetto"/>
          <w:rFonts w:ascii="Arial" w:hAnsi="Arial" w:cs="Arial"/>
          <w:b w:val="0"/>
          <w:u w:val="single"/>
          <w:lang w:val="en-GB"/>
        </w:rPr>
        <w:t>Visas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Italian passport holders must </w:t>
      </w:r>
      <w:r>
        <w:rPr>
          <w:rStyle w:val="Enfasigrassetto"/>
          <w:rFonts w:ascii="Arial" w:hAnsi="Arial" w:cs="Arial"/>
          <w:b w:val="0"/>
          <w:lang w:val="en-GB"/>
        </w:rPr>
        <w:t>obtain a visa before departure.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You can obtain them through </w:t>
      </w:r>
      <w:proofErr w:type="spellStart"/>
      <w:r w:rsidRPr="00653434">
        <w:rPr>
          <w:rStyle w:val="Enfasigrassetto"/>
          <w:rFonts w:ascii="Arial" w:hAnsi="Arial" w:cs="Arial"/>
          <w:b w:val="0"/>
          <w:lang w:val="en-GB"/>
        </w:rPr>
        <w:t>Esedra</w:t>
      </w:r>
      <w:proofErr w:type="spellEnd"/>
      <w:r w:rsidRPr="00653434">
        <w:rPr>
          <w:rStyle w:val="Enfasigrassetto"/>
          <w:rFonts w:ascii="Arial" w:hAnsi="Arial" w:cs="Arial"/>
          <w:b w:val="0"/>
          <w:lang w:val="en-GB"/>
        </w:rPr>
        <w:t xml:space="preserve"> Travel Agency. The cost is </w:t>
      </w:r>
      <w:r>
        <w:rPr>
          <w:rStyle w:val="Enfasigrassetto"/>
          <w:rFonts w:ascii="Arial" w:hAnsi="Arial" w:cs="Arial"/>
          <w:b w:val="0"/>
          <w:lang w:val="en-GB"/>
        </w:rPr>
        <w:t>about 150</w:t>
      </w:r>
      <w:r w:rsidRPr="00653434">
        <w:rPr>
          <w:rStyle w:val="Enfasigrassetto"/>
          <w:rFonts w:ascii="Arial" w:hAnsi="Arial" w:cs="Arial"/>
          <w:b w:val="0"/>
          <w:lang w:val="en-GB"/>
        </w:rPr>
        <w:t xml:space="preserve"> euros. It takes about 10 days to get a Visa.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GB"/>
        </w:rPr>
      </w:pPr>
      <w:r w:rsidRPr="00653434">
        <w:rPr>
          <w:rStyle w:val="Enfasigrassetto"/>
          <w:rFonts w:ascii="Arial" w:hAnsi="Arial" w:cs="Arial"/>
          <w:lang w:val="en-GB"/>
        </w:rPr>
        <w:t>Contacts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 xml:space="preserve">The Mission Manager for Sicindustria is: 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653434">
        <w:rPr>
          <w:rStyle w:val="Enfasigrassetto"/>
          <w:rFonts w:ascii="Arial" w:hAnsi="Arial" w:cs="Arial"/>
          <w:b w:val="0"/>
          <w:lang w:val="en-GB"/>
        </w:rPr>
        <w:t>Giada Platania, Head of the International Affairs Unit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Via A. Volta 44 – 90133 Palermo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T: +39 091581100</w:t>
      </w:r>
    </w:p>
    <w:p w:rsidR="00653434" w:rsidRPr="00812101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812101">
        <w:rPr>
          <w:rStyle w:val="Enfasigrassetto"/>
          <w:rFonts w:ascii="Arial" w:hAnsi="Arial" w:cs="Arial"/>
          <w:b w:val="0"/>
          <w:lang w:val="it-IT"/>
        </w:rPr>
        <w:t xml:space="preserve">E: </w:t>
      </w:r>
      <w:hyperlink r:id="rId15" w:history="1">
        <w:r w:rsidRPr="00812101">
          <w:rPr>
            <w:rStyle w:val="Collegamentoipertestuale"/>
            <w:rFonts w:ascii="Arial" w:hAnsi="Arial" w:cs="Arial"/>
            <w:lang w:val="it-IT"/>
          </w:rPr>
          <w:t>een@sicindustria.eu</w:t>
        </w:r>
      </w:hyperlink>
    </w:p>
    <w:p w:rsidR="00653434" w:rsidRPr="00812101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 xml:space="preserve">The Mission Manager for Consorzio Arca </w:t>
      </w:r>
      <w:proofErr w:type="spellStart"/>
      <w:r w:rsidRPr="00653434">
        <w:rPr>
          <w:rStyle w:val="Enfasigrassetto"/>
          <w:rFonts w:ascii="Arial" w:hAnsi="Arial" w:cs="Arial"/>
          <w:b w:val="0"/>
          <w:lang w:val="it-IT"/>
        </w:rPr>
        <w:t>is</w:t>
      </w:r>
      <w:proofErr w:type="spellEnd"/>
      <w:r w:rsidRPr="00653434">
        <w:rPr>
          <w:rStyle w:val="Enfasigrassetto"/>
          <w:rFonts w:ascii="Arial" w:hAnsi="Arial" w:cs="Arial"/>
          <w:b w:val="0"/>
          <w:lang w:val="it-IT"/>
        </w:rPr>
        <w:t>: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653434">
        <w:rPr>
          <w:rStyle w:val="Enfasigrassetto"/>
          <w:rFonts w:ascii="Arial" w:hAnsi="Arial" w:cs="Arial"/>
          <w:b w:val="0"/>
          <w:lang w:val="it-IT"/>
        </w:rPr>
        <w:t>Anna Sangiorgi, Project Manager</w:t>
      </w:r>
    </w:p>
    <w:p w:rsidR="00653434" w:rsidRPr="00812101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812101">
        <w:rPr>
          <w:rStyle w:val="Enfasigrassetto"/>
          <w:rFonts w:ascii="Arial" w:hAnsi="Arial" w:cs="Arial"/>
          <w:b w:val="0"/>
          <w:lang w:val="it-IT"/>
        </w:rPr>
        <w:t>Edificio 16, Viale delle Scienze, 90128 Palermo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T. </w:t>
      </w:r>
      <w:r>
        <w:rPr>
          <w:rStyle w:val="Enfasigrassetto"/>
          <w:rFonts w:ascii="Arial" w:hAnsi="Arial" w:cs="Arial"/>
          <w:b w:val="0"/>
          <w:lang w:val="en-US"/>
        </w:rPr>
        <w:t>+39 091 6615645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 xml:space="preserve">E: </w:t>
      </w:r>
      <w:hyperlink r:id="rId16" w:history="1">
        <w:r w:rsidRPr="007A48D3">
          <w:rPr>
            <w:rStyle w:val="Collegamentoipertestuale"/>
            <w:rFonts w:ascii="Arial" w:hAnsi="Arial" w:cs="Arial"/>
            <w:lang w:val="en-US"/>
          </w:rPr>
          <w:t>asangiorgi@consorzioarca.it</w:t>
        </w:r>
      </w:hyperlink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653434">
        <w:rPr>
          <w:rStyle w:val="Enfasigrassetto"/>
          <w:rFonts w:ascii="Arial" w:hAnsi="Arial" w:cs="Arial"/>
          <w:lang w:val="en-US"/>
        </w:rPr>
        <w:t>Action Check List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To apply for this trade mission, please complete and return the following as soon as possible or by </w:t>
      </w:r>
      <w:r>
        <w:rPr>
          <w:rStyle w:val="Enfasigrassetto"/>
          <w:rFonts w:ascii="Arial" w:hAnsi="Arial" w:cs="Arial"/>
          <w:b w:val="0"/>
          <w:lang w:val="en-US"/>
        </w:rPr>
        <w:t>Tuesday 3 October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2017 at the latest.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lastRenderedPageBreak/>
        <w:t xml:space="preserve">1) </w:t>
      </w: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application form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2</w:t>
      </w:r>
      <w:r w:rsidRPr="00653434">
        <w:rPr>
          <w:rStyle w:val="Enfasigrassetto"/>
          <w:rFonts w:ascii="Arial" w:hAnsi="Arial" w:cs="Arial"/>
          <w:b w:val="0"/>
          <w:lang w:val="en-US"/>
        </w:rPr>
        <w:t>) Photo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>Enter the following dates in your diary now: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>Pre-Departure Briefing:</w:t>
      </w:r>
      <w:r w:rsidRPr="00653434">
        <w:rPr>
          <w:rStyle w:val="Enfasigrassetto"/>
          <w:rFonts w:ascii="Arial" w:hAnsi="Arial" w:cs="Arial"/>
          <w:b w:val="0"/>
          <w:lang w:val="en-US"/>
        </w:rPr>
        <w:tab/>
        <w:t>tbc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>Trade Mission Dates:</w:t>
      </w:r>
      <w:r w:rsidRPr="00653434">
        <w:rPr>
          <w:rStyle w:val="Enfasigrassetto"/>
          <w:rFonts w:ascii="Arial" w:hAnsi="Arial" w:cs="Arial"/>
          <w:b w:val="0"/>
          <w:lang w:val="en-US"/>
        </w:rPr>
        <w:tab/>
      </w:r>
      <w:r>
        <w:rPr>
          <w:rStyle w:val="Enfasigrassetto"/>
          <w:rFonts w:ascii="Arial" w:hAnsi="Arial" w:cs="Arial"/>
          <w:b w:val="0"/>
          <w:lang w:val="en-US"/>
        </w:rPr>
        <w:t>Tuesday 24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– </w:t>
      </w:r>
      <w:r>
        <w:rPr>
          <w:rStyle w:val="Enfasigrassetto"/>
          <w:rFonts w:ascii="Arial" w:hAnsi="Arial" w:cs="Arial"/>
          <w:b w:val="0"/>
          <w:lang w:val="en-US"/>
        </w:rPr>
        <w:t>Tuesday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</w:t>
      </w:r>
      <w:r>
        <w:rPr>
          <w:rStyle w:val="Enfasigrassetto"/>
          <w:rFonts w:ascii="Arial" w:hAnsi="Arial" w:cs="Arial"/>
          <w:b w:val="0"/>
          <w:lang w:val="en-US"/>
        </w:rPr>
        <w:t>31 October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2017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Extension Shanghai: 1-3 November 2017</w:t>
      </w:r>
    </w:p>
    <w:p w:rsid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653434">
        <w:rPr>
          <w:rStyle w:val="Enfasigrassetto"/>
          <w:rFonts w:ascii="Arial" w:hAnsi="Arial" w:cs="Arial"/>
          <w:b w:val="0"/>
          <w:lang w:val="en-US"/>
        </w:rPr>
        <w:t xml:space="preserve">Closing date for applications: </w:t>
      </w:r>
      <w:r>
        <w:rPr>
          <w:rStyle w:val="Enfasigrassetto"/>
          <w:rFonts w:ascii="Arial" w:hAnsi="Arial" w:cs="Arial"/>
          <w:b w:val="0"/>
          <w:lang w:val="en-US"/>
        </w:rPr>
        <w:t>Tuesday 3 October</w:t>
      </w:r>
      <w:r w:rsidRPr="00653434">
        <w:rPr>
          <w:rStyle w:val="Enfasigrassetto"/>
          <w:rFonts w:ascii="Arial" w:hAnsi="Arial" w:cs="Arial"/>
          <w:b w:val="0"/>
          <w:lang w:val="en-US"/>
        </w:rPr>
        <w:t xml:space="preserve"> 2017</w:t>
      </w:r>
    </w:p>
    <w:p w:rsidR="00101712" w:rsidRDefault="00101712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B77CD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>
        <w:rPr>
          <w:rStyle w:val="Enfasigrassetto"/>
          <w:rFonts w:ascii="Arial" w:hAnsi="Arial" w:cs="Arial"/>
          <w:lang w:val="en-US"/>
        </w:rPr>
        <w:t>EEN Sicily Terms a</w:t>
      </w:r>
      <w:r w:rsidRPr="00101712">
        <w:rPr>
          <w:rStyle w:val="Enfasigrassetto"/>
          <w:rFonts w:ascii="Arial" w:hAnsi="Arial" w:cs="Arial"/>
          <w:lang w:val="en-US"/>
        </w:rPr>
        <w:t>nd Conditions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has the right to refuse companies a place on a company mission.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Receipt of an application form does not confirm a company’s eligibility.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>Places for European company mission are limited and these will be allocated according to suitability for the mission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Mission participants should contact our dedicated travel partners or their own agent for arrangements. Sicindustria accepts no liability for travel arrangements. 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You should not pay for any travel until your eligibility and the market visit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are both confirmed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>, although you should reserve airline seats and hotel rooms if no cost is incurred.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you cancel close to the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company mission departure date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, you may lose some or all of the travel costs you have paid to the travel agent. 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If the company mission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is cancelled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close to the departure date for reasons that are beyond the control of </w:t>
      </w: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>, you may lose some or all of the travel costs you have paid.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is not responsible for services provided by partner </w:t>
      </w:r>
      <w:proofErr w:type="spellStart"/>
      <w:r w:rsidRPr="00101712">
        <w:rPr>
          <w:rStyle w:val="Enfasigrassetto"/>
          <w:rFonts w:ascii="Arial" w:hAnsi="Arial" w:cs="Arial"/>
          <w:b w:val="0"/>
          <w:lang w:val="en-US"/>
        </w:rPr>
        <w:t>organisations</w:t>
      </w:r>
      <w:proofErr w:type="spell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during the mission, such as overseas Chambers of Commerce</w:t>
      </w:r>
      <w:r>
        <w:rPr>
          <w:rStyle w:val="Enfasigrassetto"/>
          <w:rFonts w:ascii="Arial" w:hAnsi="Arial" w:cs="Arial"/>
          <w:b w:val="0"/>
          <w:lang w:val="en-US"/>
        </w:rPr>
        <w:t xml:space="preserve"> or others</w:t>
      </w:r>
      <w:r w:rsidRPr="00101712">
        <w:rPr>
          <w:rStyle w:val="Enfasigrassetto"/>
          <w:rFonts w:ascii="Arial" w:hAnsi="Arial" w:cs="Arial"/>
          <w:b w:val="0"/>
          <w:lang w:val="en-US"/>
        </w:rPr>
        <w:t>.</w:t>
      </w:r>
    </w:p>
    <w:p w:rsidR="00101712" w:rsidRPr="00101712" w:rsidRDefault="00101712" w:rsidP="00101712">
      <w:pPr>
        <w:pStyle w:val="NormaleWeb"/>
        <w:numPr>
          <w:ilvl w:val="0"/>
          <w:numId w:val="23"/>
        </w:numPr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While </w:t>
      </w: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will take measures to ensure a safe mission, it is not responsible for the conduct and safety of individual mission members.</w:t>
      </w:r>
    </w:p>
    <w:p w:rsidR="00101712" w:rsidRPr="00101712" w:rsidRDefault="00101712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01712" w:rsidRPr="00101712" w:rsidRDefault="00B77CD6" w:rsidP="00101712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en-US"/>
        </w:rPr>
      </w:pPr>
      <w:r w:rsidRPr="00101712">
        <w:rPr>
          <w:rStyle w:val="Enfasigrassetto"/>
          <w:rFonts w:ascii="Arial" w:hAnsi="Arial" w:cs="Arial"/>
          <w:lang w:val="en-US"/>
        </w:rPr>
        <w:t>Important Notice</w:t>
      </w:r>
    </w:p>
    <w:p w:rsidR="00101712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The personal information provided by you will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held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on a database by </w:t>
      </w:r>
      <w:r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and will be used to notify you of future services and events.  If you do not wish your details to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be used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for this purpose, please email </w:t>
      </w:r>
      <w:hyperlink r:id="rId17" w:history="1">
        <w:r w:rsidRPr="007A48D3">
          <w:rPr>
            <w:rStyle w:val="Collegamentoipertestuale"/>
            <w:rFonts w:ascii="Arial" w:hAnsi="Arial" w:cs="Arial"/>
            <w:lang w:val="en-US"/>
          </w:rPr>
          <w:t>een@sicindustria.eu</w:t>
        </w:r>
      </w:hyperlink>
      <w:r>
        <w:rPr>
          <w:rStyle w:val="Enfasigrassetto"/>
          <w:rFonts w:ascii="Arial" w:hAnsi="Arial" w:cs="Arial"/>
          <w:b w:val="0"/>
          <w:lang w:val="en-US"/>
        </w:rPr>
        <w:t xml:space="preserve"> or </w:t>
      </w:r>
      <w:hyperlink r:id="rId18" w:history="1">
        <w:r w:rsidRPr="007A48D3">
          <w:rPr>
            <w:rStyle w:val="Collegamentoipertestuale"/>
            <w:rFonts w:ascii="Arial" w:hAnsi="Arial" w:cs="Arial"/>
            <w:lang w:val="en-US"/>
          </w:rPr>
          <w:t>asangiorgi@consorzioarca.it</w:t>
        </w:r>
      </w:hyperlink>
      <w:r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  </w:t>
      </w:r>
    </w:p>
    <w:p w:rsidR="00101712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</w:p>
    <w:p w:rsidR="00101712" w:rsidRPr="00170158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lang w:val="en-US"/>
        </w:rPr>
      </w:pPr>
      <w:r w:rsidRPr="00170158">
        <w:rPr>
          <w:rStyle w:val="Enfasigrassetto"/>
          <w:rFonts w:ascii="Arial" w:hAnsi="Arial" w:cs="Arial"/>
          <w:lang w:val="en-US"/>
        </w:rPr>
        <w:t>Eligibility</w:t>
      </w:r>
    </w:p>
    <w:p w:rsidR="00101712" w:rsidRPr="00653434" w:rsidRDefault="00101712" w:rsidP="00101712">
      <w:pPr>
        <w:pStyle w:val="NormaleWeb"/>
        <w:spacing w:before="0" w:after="0" w:afterAutospacing="0" w:line="240" w:lineRule="auto"/>
        <w:jc w:val="both"/>
        <w:rPr>
          <w:rStyle w:val="Enfasigrassetto"/>
          <w:rFonts w:ascii="Arial" w:hAnsi="Arial" w:cs="Arial"/>
          <w:b w:val="0"/>
          <w:lang w:val="en-US"/>
        </w:rPr>
      </w:pPr>
      <w:r w:rsidRPr="00101712">
        <w:rPr>
          <w:rStyle w:val="Enfasigrassetto"/>
          <w:rFonts w:ascii="Arial" w:hAnsi="Arial" w:cs="Arial"/>
          <w:b w:val="0"/>
          <w:lang w:val="en-US"/>
        </w:rPr>
        <w:t xml:space="preserve">To accompany this company mission, your business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must be established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in Italy and selling or marketing an Italian product or service. Applications are subject to approval by </w:t>
      </w:r>
      <w:r w:rsidR="00170158">
        <w:rPr>
          <w:rStyle w:val="Enfasigrassetto"/>
          <w:rFonts w:ascii="Arial" w:hAnsi="Arial" w:cs="Arial"/>
          <w:b w:val="0"/>
          <w:lang w:val="en-US"/>
        </w:rPr>
        <w:t>EEN Sicily</w:t>
      </w:r>
      <w:r w:rsidRPr="00101712">
        <w:rPr>
          <w:rStyle w:val="Enfasigrassetto"/>
          <w:rFonts w:ascii="Arial" w:hAnsi="Arial" w:cs="Arial"/>
          <w:b w:val="0"/>
          <w:lang w:val="en-US"/>
        </w:rPr>
        <w:t xml:space="preserve">. You </w:t>
      </w:r>
      <w:proofErr w:type="gramStart"/>
      <w:r w:rsidRPr="00101712">
        <w:rPr>
          <w:rStyle w:val="Enfasigrassetto"/>
          <w:rFonts w:ascii="Arial" w:hAnsi="Arial" w:cs="Arial"/>
          <w:b w:val="0"/>
          <w:lang w:val="en-US"/>
        </w:rPr>
        <w:t>will be notified</w:t>
      </w:r>
      <w:proofErr w:type="gramEnd"/>
      <w:r w:rsidRPr="00101712">
        <w:rPr>
          <w:rStyle w:val="Enfasigrassetto"/>
          <w:rFonts w:ascii="Arial" w:hAnsi="Arial" w:cs="Arial"/>
          <w:b w:val="0"/>
          <w:lang w:val="en-US"/>
        </w:rPr>
        <w:t xml:space="preserve"> after the closing date for applications as to whether you have been successful.</w:t>
      </w:r>
    </w:p>
    <w:p w:rsidR="00653434" w:rsidRPr="00653434" w:rsidRDefault="00653434" w:rsidP="00653434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Default="000820C9" w:rsidP="00B77CD6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6"/>
          <w:szCs w:val="36"/>
          <w:lang w:val="en-GB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GB"/>
        </w:rPr>
        <w:t>PROGRAMME</w:t>
      </w:r>
    </w:p>
    <w:p w:rsidR="001A6E01" w:rsidRPr="001A6E01" w:rsidRDefault="001A6E01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GB"/>
        </w:rPr>
      </w:pPr>
      <w:r w:rsidRPr="001A6E01">
        <w:rPr>
          <w:rStyle w:val="Enfasigrassetto"/>
          <w:rFonts w:ascii="Arial" w:hAnsi="Arial" w:cs="Arial"/>
          <w:b w:val="0"/>
          <w:lang w:val="en-GB"/>
        </w:rPr>
        <w:t xml:space="preserve">The programme </w:t>
      </w:r>
      <w:r>
        <w:rPr>
          <w:rStyle w:val="Enfasigrassetto"/>
          <w:rFonts w:ascii="Arial" w:hAnsi="Arial" w:cs="Arial"/>
          <w:b w:val="0"/>
          <w:lang w:val="en-GB"/>
        </w:rPr>
        <w:t xml:space="preserve">below </w:t>
      </w:r>
      <w:r w:rsidRPr="001A6E01">
        <w:rPr>
          <w:rStyle w:val="Enfasigrassetto"/>
          <w:rFonts w:ascii="Arial" w:hAnsi="Arial" w:cs="Arial"/>
          <w:b w:val="0"/>
          <w:lang w:val="en-GB"/>
        </w:rPr>
        <w:t>is organised in partnership with</w:t>
      </w:r>
      <w:r>
        <w:rPr>
          <w:rStyle w:val="Enfasigrassetto"/>
          <w:rFonts w:ascii="Arial" w:hAnsi="Arial" w:cs="Arial"/>
          <w:b w:val="0"/>
          <w:lang w:val="en-GB"/>
        </w:rPr>
        <w:t xml:space="preserve"> EUPIC (EEN China)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Chengdu - First day (Wednesday, 25 </w:t>
      </w:r>
      <w:proofErr w:type="spellStart"/>
      <w:r w:rsidRPr="00101712">
        <w:rPr>
          <w:rFonts w:ascii="Arial" w:hAnsi="Arial" w:cs="Arial"/>
          <w:b/>
          <w:bCs/>
          <w:color w:val="595959" w:themeColor="text1" w:themeTint="A6"/>
        </w:rPr>
        <w:t>October</w:t>
      </w:r>
      <w:proofErr w:type="spellEnd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0820C9" w:rsidRDefault="000820C9" w:rsidP="000820C9">
            <w:pPr>
              <w:spacing w:after="0" w:line="240" w:lineRule="auto"/>
              <w:ind w:left="3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 xml:space="preserve">Day 1 </w:t>
            </w:r>
            <w:r w:rsidR="00812101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–</w:t>
            </w: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 xml:space="preserve"> </w:t>
            </w:r>
            <w:r w:rsidR="00812101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 xml:space="preserve">Morning : </w:t>
            </w: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Opening Ceremony &amp; Ensuing Forum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0820C9">
            <w:pPr>
              <w:pStyle w:val="Titolo4"/>
              <w:shd w:val="clear" w:color="auto" w:fill="FFFFFF"/>
              <w:rPr>
                <w:rFonts w:ascii="Arial" w:hAnsi="Arial"/>
                <w:bCs/>
                <w:color w:val="595959" w:themeColor="text1" w:themeTint="A6"/>
                <w:sz w:val="18"/>
                <w:szCs w:val="18"/>
                <w:lang w:val="de-DE" w:eastAsia="de-DE"/>
              </w:rPr>
            </w:pPr>
            <w:r w:rsidRPr="00101712">
              <w:rPr>
                <w:rFonts w:ascii="Arial" w:hAnsi="Arial"/>
                <w:bCs/>
                <w:color w:val="595959" w:themeColor="text1" w:themeTint="A6"/>
                <w:sz w:val="18"/>
                <w:szCs w:val="18"/>
                <w:lang w:val="de-DE" w:eastAsia="de-DE"/>
              </w:rPr>
              <w:t xml:space="preserve">Day 1 - Parallel Sessions </w:t>
            </w:r>
            <w:proofErr w:type="spellStart"/>
            <w:r w:rsidRPr="00101712">
              <w:rPr>
                <w:rFonts w:ascii="Arial" w:hAnsi="Arial"/>
                <w:bCs/>
                <w:color w:val="595959" w:themeColor="text1" w:themeTint="A6"/>
                <w:sz w:val="18"/>
                <w:szCs w:val="18"/>
                <w:lang w:val="de-DE" w:eastAsia="de-DE"/>
              </w:rPr>
              <w:t>Afternoon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101712">
            <w:pPr>
              <w:spacing w:after="0" w:line="240" w:lineRule="auto"/>
              <w:ind w:left="3"/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</w:pP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14:00 - 17:00: Seminar on Aviation Industry Chain of Airport Economic Zone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101712">
            <w:pPr>
              <w:spacing w:after="0" w:line="240" w:lineRule="auto"/>
              <w:ind w:left="3"/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</w:pP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14:00 - 17:00: ERICENA Special Event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101712">
            <w:pPr>
              <w:spacing w:after="0" w:line="240" w:lineRule="auto"/>
              <w:ind w:left="3"/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</w:pP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14:00 - 17:00: EU Member State Event Day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101712">
            <w:pPr>
              <w:spacing w:after="0" w:line="240" w:lineRule="auto"/>
              <w:ind w:left="3"/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</w:pPr>
            <w:r w:rsidRPr="00101712">
              <w:rPr>
                <w:rStyle w:val="Enfasigrassetto"/>
                <w:rFonts w:ascii="Arial" w:eastAsia="Times New Roman" w:hAnsi="Arial" w:cs="Arial"/>
                <w:b w:val="0"/>
                <w:color w:val="464646"/>
                <w:sz w:val="18"/>
                <w:szCs w:val="18"/>
                <w:lang w:val="en-GB" w:eastAsia="de-DE"/>
              </w:rPr>
              <w:t>14:00 - 17:00: Forum on New Energy and Environmental Protection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color w:val="006600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Chengdu – Second day (Thursday, 26 October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812101" w:rsidTr="000820C9">
        <w:tc>
          <w:tcPr>
            <w:tcW w:w="9781" w:type="dxa"/>
            <w:gridSpan w:val="2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Three weeks before the event you 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color w:val="006600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 xml:space="preserve">- will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>receive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>meeting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</w:rPr>
              <w:t>requests</w:t>
            </w:r>
            <w:proofErr w:type="spellEnd"/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09:30 - 12:00: B2B Matchmaking Meetings Chengdu (Morning Session); registration starts from 8:30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14:00 - 15:30: B2B Matchmaking Meetings Chengdu (Afternoon Session)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proofErr w:type="spellStart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Myanyang</w:t>
      </w:r>
      <w:proofErr w:type="spellEnd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– Third day (Friday, 27 October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812101" w:rsidTr="000820C9">
        <w:tc>
          <w:tcPr>
            <w:tcW w:w="9781" w:type="dxa"/>
            <w:gridSpan w:val="2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B2b Matchmaking Meetings |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Mianyang</w:t>
            </w:r>
            <w:proofErr w:type="spellEnd"/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lastRenderedPageBreak/>
              <w:t xml:space="preserve">Three weeks before the event you 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Style w:val="Enfasigrassetto"/>
                <w:rFonts w:ascii="Arial" w:hAnsi="Arial" w:cs="Arial"/>
                <w:color w:val="595959" w:themeColor="text1" w:themeTint="A6"/>
                <w:sz w:val="18"/>
                <w:szCs w:val="18"/>
                <w:lang w:val="de-DE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- will receive meetings requests</w:t>
            </w: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lastRenderedPageBreak/>
              <w:t>14:00 - 16:00</w:t>
            </w:r>
          </w:p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B2B Matchmaking Meetings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Mianyang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- Afternoon Session 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Company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visits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–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Afternoon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Chengdu – Fourth day (Saturday, 28 </w:t>
      </w:r>
      <w:proofErr w:type="gramStart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October,</w:t>
      </w:r>
      <w:proofErr w:type="gramEnd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Visit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to Panda Base 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Guided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tour of Chengdu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spacing w:after="20"/>
              <w:ind w:left="3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Business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scouting</w:t>
            </w:r>
            <w:proofErr w:type="spellEnd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tour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  <w:r w:rsidRPr="000820C9">
        <w:rPr>
          <w:rFonts w:ascii="Arial" w:hAnsi="Arial" w:cs="Arial"/>
          <w:b/>
          <w:bCs/>
          <w:color w:val="365F91"/>
          <w:lang w:val="en-US"/>
        </w:rPr>
        <w:t xml:space="preserve">Qingdao – First day (Sunday, 29 </w:t>
      </w:r>
      <w:proofErr w:type="gramStart"/>
      <w:r w:rsidRPr="000820C9">
        <w:rPr>
          <w:rFonts w:ascii="Arial" w:hAnsi="Arial" w:cs="Arial"/>
          <w:b/>
          <w:bCs/>
          <w:color w:val="365F91"/>
          <w:lang w:val="en-US"/>
        </w:rPr>
        <w:t>October,</w:t>
      </w:r>
      <w:proofErr w:type="gramEnd"/>
      <w:r w:rsidRPr="000820C9">
        <w:rPr>
          <w:rFonts w:ascii="Arial" w:hAnsi="Arial" w:cs="Arial"/>
          <w:b/>
          <w:bCs/>
          <w:color w:val="365F91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after="75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09:00 - 18:00: </w:t>
            </w:r>
            <w:proofErr w:type="spellStart"/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Registration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Qingdao – Second day (Monday, 30 </w:t>
      </w:r>
      <w:proofErr w:type="gramStart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October,</w:t>
      </w:r>
      <w:proofErr w:type="gramEnd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Morning session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09:00 - 12:30: Opening and “One Belt One Road” Marine Industry Summit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Parallel Sessions Afternoon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14:00 - 17:00: Forum on Aviation Industry and High-end Manufacturing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E459FD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14:00 - 17:00: Forum on Environmental Protection Technology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18:30 - 20:00: Gala Dinner - For overseas participants only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Qingdao – Third day (Tuesday, 31 </w:t>
      </w:r>
      <w:proofErr w:type="gramStart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October,</w:t>
      </w:r>
      <w:proofErr w:type="gramEnd"/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2017)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812101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B2B Matchmaking Meetings</w:t>
            </w:r>
          </w:p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Pre-arranged bilateral meetings (30 min/meeting) </w:t>
            </w:r>
          </w:p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Three weeks before the event you </w:t>
            </w:r>
          </w:p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 can request bilateral meetings </w:t>
            </w:r>
          </w:p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- will receive meetings requests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10:00 - 12:00: Bilateral Meetings</w:t>
            </w:r>
          </w:p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653434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  <w:t>14:00 - 17:00: Special Visit in Qingdao Hi-tech Zone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1A6E01" w:rsidRPr="000820C9" w:rsidRDefault="001A6E01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 w:rsidRPr="001A6E01">
        <w:rPr>
          <w:rStyle w:val="Enfasigrassetto"/>
          <w:rFonts w:ascii="Arial" w:hAnsi="Arial" w:cs="Arial"/>
          <w:b w:val="0"/>
          <w:lang w:val="en-US"/>
        </w:rPr>
        <w:t xml:space="preserve">The </w:t>
      </w:r>
      <w:proofErr w:type="spellStart"/>
      <w:r w:rsidRPr="001A6E01">
        <w:rPr>
          <w:rStyle w:val="Enfasigrassetto"/>
          <w:rFonts w:ascii="Arial" w:hAnsi="Arial" w:cs="Arial"/>
          <w:b w:val="0"/>
          <w:lang w:val="en-US"/>
        </w:rPr>
        <w:t>programme</w:t>
      </w:r>
      <w:proofErr w:type="spellEnd"/>
      <w:r w:rsidRPr="001A6E01"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250BA3">
        <w:rPr>
          <w:rStyle w:val="Enfasigrassetto"/>
          <w:rFonts w:ascii="Arial" w:hAnsi="Arial" w:cs="Arial"/>
          <w:b w:val="0"/>
          <w:lang w:val="en-US"/>
        </w:rPr>
        <w:t xml:space="preserve">below </w:t>
      </w:r>
      <w:r w:rsidRPr="001A6E01">
        <w:rPr>
          <w:rStyle w:val="Enfasigrassetto"/>
          <w:rFonts w:ascii="Arial" w:hAnsi="Arial" w:cs="Arial"/>
          <w:b w:val="0"/>
          <w:lang w:val="en-US"/>
        </w:rPr>
        <w:t xml:space="preserve">is </w:t>
      </w:r>
      <w:proofErr w:type="spellStart"/>
      <w:r w:rsidRPr="001A6E01">
        <w:rPr>
          <w:rStyle w:val="Enfasigrassetto"/>
          <w:rFonts w:ascii="Arial" w:hAnsi="Arial" w:cs="Arial"/>
          <w:b w:val="0"/>
          <w:lang w:val="en-US"/>
        </w:rPr>
        <w:t>organised</w:t>
      </w:r>
      <w:proofErr w:type="spellEnd"/>
      <w:r w:rsidRPr="001A6E01"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250BA3">
        <w:rPr>
          <w:rStyle w:val="Enfasigrassetto"/>
          <w:rFonts w:ascii="Arial" w:hAnsi="Arial" w:cs="Arial"/>
          <w:b w:val="0"/>
          <w:lang w:val="en-US"/>
        </w:rPr>
        <w:t>by Sicindustria</w:t>
      </w:r>
    </w:p>
    <w:p w:rsidR="00101712" w:rsidRDefault="00101712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365F91"/>
          <w:lang w:val="en-US"/>
        </w:rPr>
      </w:pPr>
    </w:p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101712">
        <w:rPr>
          <w:rFonts w:ascii="Arial" w:hAnsi="Arial" w:cs="Arial"/>
          <w:b/>
          <w:bCs/>
          <w:color w:val="595959" w:themeColor="text1" w:themeTint="A6"/>
          <w:lang w:val="en-US"/>
        </w:rPr>
        <w:t>Extension to Shanghai (only Sicindustria Associates) – 1-3 November, 2017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820C9" w:rsidRPr="00812101" w:rsidTr="000820C9">
        <w:tc>
          <w:tcPr>
            <w:tcW w:w="7230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551" w:type="dxa"/>
            <w:shd w:val="clear" w:color="auto" w:fill="BFBFBF"/>
          </w:tcPr>
          <w:p w:rsidR="000820C9" w:rsidRPr="000820C9" w:rsidRDefault="000820C9" w:rsidP="00653434">
            <w:pPr>
              <w:pStyle w:val="NormaleWeb"/>
              <w:spacing w:before="20" w:after="20" w:afterAutospacing="0" w:line="240" w:lineRule="auto"/>
              <w:rPr>
                <w:rStyle w:val="Enfasigrassetto"/>
                <w:rFonts w:ascii="Arial" w:hAnsi="Arial" w:cs="Arial"/>
                <w:color w:val="auto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color w:val="auto"/>
                <w:lang w:val="en-US"/>
              </w:rPr>
              <w:t>Select your option with X</w:t>
            </w:r>
          </w:p>
        </w:tc>
      </w:tr>
      <w:tr w:rsidR="000820C9" w:rsidRPr="000820C9" w:rsidTr="000820C9">
        <w:tc>
          <w:tcPr>
            <w:tcW w:w="7230" w:type="dxa"/>
            <w:shd w:val="clear" w:color="auto" w:fill="auto"/>
          </w:tcPr>
          <w:p w:rsidR="000820C9" w:rsidRPr="00101712" w:rsidRDefault="000820C9" w:rsidP="000820C9">
            <w:pPr>
              <w:pStyle w:val="b2m-participation-event-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101712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I want to participate</w:t>
            </w:r>
          </w:p>
        </w:tc>
        <w:tc>
          <w:tcPr>
            <w:tcW w:w="2551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</w:p>
        </w:tc>
      </w:tr>
    </w:tbl>
    <w:p w:rsid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lang w:val="it-IT"/>
        </w:rPr>
      </w:pPr>
      <w:r w:rsidRPr="000820C9">
        <w:rPr>
          <w:rStyle w:val="Enfasigrassetto"/>
          <w:rFonts w:ascii="Arial" w:hAnsi="Arial" w:cs="Arial"/>
          <w:lang w:val="it-IT"/>
        </w:rPr>
        <w:t xml:space="preserve">Company/Organization </w:t>
      </w:r>
      <w:proofErr w:type="spellStart"/>
      <w:r w:rsidRPr="000820C9">
        <w:rPr>
          <w:rStyle w:val="Enfasigrassetto"/>
          <w:rFonts w:ascii="Arial" w:hAnsi="Arial" w:cs="Arial"/>
          <w:lang w:val="it-IT"/>
        </w:rPr>
        <w:t>profile</w:t>
      </w:r>
      <w:proofErr w:type="spellEnd"/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it-IT"/>
        </w:rPr>
      </w:pPr>
      <w:r w:rsidRPr="000820C9">
        <w:rPr>
          <w:rStyle w:val="Enfasigrassetto"/>
          <w:rFonts w:ascii="Arial" w:hAnsi="Arial" w:cs="Arial"/>
          <w:b w:val="0"/>
          <w:lang w:val="it-IT"/>
        </w:rPr>
        <w:t xml:space="preserve">Short </w:t>
      </w:r>
      <w:proofErr w:type="spellStart"/>
      <w:r w:rsidRPr="000820C9">
        <w:rPr>
          <w:rStyle w:val="Enfasigrassetto"/>
          <w:rFonts w:ascii="Arial" w:hAnsi="Arial" w:cs="Arial"/>
          <w:b w:val="0"/>
          <w:lang w:val="it-IT"/>
        </w:rPr>
        <w:t>description</w:t>
      </w:r>
      <w:proofErr w:type="spellEnd"/>
      <w:r w:rsidRPr="000820C9">
        <w:rPr>
          <w:rStyle w:val="Enfasigrassetto"/>
          <w:rFonts w:ascii="Arial" w:hAnsi="Arial" w:cs="Arial"/>
          <w:b w:val="0"/>
          <w:lang w:val="it-IT"/>
        </w:rPr>
        <w:t>/Title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0820C9" w:rsidTr="000820C9">
        <w:tc>
          <w:tcPr>
            <w:tcW w:w="9781" w:type="dxa"/>
            <w:shd w:val="clear" w:color="auto" w:fill="F2F2F2"/>
          </w:tcPr>
          <w:p w:rsidR="000820C9" w:rsidRPr="000820C9" w:rsidRDefault="000820C9" w:rsidP="00653434">
            <w:pPr>
              <w:pStyle w:val="NormaleWeb"/>
              <w:spacing w:before="0" w:after="0" w:afterAutospacing="0" w:line="240" w:lineRule="auto"/>
              <w:rPr>
                <w:rStyle w:val="Enfasigrassetto"/>
                <w:rFonts w:ascii="Arial" w:hAnsi="Arial" w:cs="Arial"/>
                <w:lang w:val="en-US"/>
              </w:rPr>
            </w:pPr>
          </w:p>
        </w:tc>
      </w:tr>
    </w:tbl>
    <w:p w:rsidR="000820C9" w:rsidRPr="000820C9" w:rsidRDefault="000820C9" w:rsidP="000820C9">
      <w:pPr>
        <w:spacing w:before="60" w:after="60"/>
        <w:rPr>
          <w:rFonts w:ascii="Arial" w:hAnsi="Arial" w:cs="Arial"/>
          <w:color w:val="464646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0820C9" w:rsidRPr="000820C9" w:rsidTr="000820C9">
        <w:tc>
          <w:tcPr>
            <w:tcW w:w="5529" w:type="dxa"/>
            <w:shd w:val="clear" w:color="auto" w:fill="auto"/>
          </w:tcPr>
          <w:p w:rsidR="000820C9" w:rsidRPr="000820C9" w:rsidRDefault="000820C9" w:rsidP="00653434">
            <w:pPr>
              <w:spacing w:after="20"/>
              <w:rPr>
                <w:rStyle w:val="Enfasigrassetto"/>
                <w:rFonts w:ascii="Arial" w:hAnsi="Arial" w:cs="Arial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Cs w:val="0"/>
                <w:color w:val="464646"/>
                <w:sz w:val="18"/>
                <w:szCs w:val="18"/>
                <w:lang w:val="en-GB"/>
              </w:rPr>
              <w:t>Sector</w:t>
            </w:r>
          </w:p>
        </w:tc>
        <w:tc>
          <w:tcPr>
            <w:tcW w:w="4252" w:type="dxa"/>
            <w:shd w:val="clear" w:color="auto" w:fill="auto"/>
          </w:tcPr>
          <w:p w:rsidR="000820C9" w:rsidRPr="000820C9" w:rsidRDefault="000820C9" w:rsidP="00653434">
            <w:pPr>
              <w:pStyle w:val="NormaleWeb"/>
              <w:spacing w:before="40" w:after="40" w:afterAutospacing="0" w:line="240" w:lineRule="auto"/>
              <w:rPr>
                <w:rStyle w:val="Enfasigrassetto"/>
                <w:rFonts w:ascii="Arial" w:hAnsi="Arial" w:cs="Arial"/>
                <w:b w:val="0"/>
                <w:color w:val="006600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bCs w:val="0"/>
                <w:lang w:val="en-GB"/>
              </w:rPr>
              <w:t>Value Chain</w:t>
            </w:r>
          </w:p>
        </w:tc>
      </w:tr>
      <w:tr w:rsidR="000820C9" w:rsidRPr="000820C9" w:rsidTr="000820C9">
        <w:tc>
          <w:tcPr>
            <w:tcW w:w="5529" w:type="dxa"/>
            <w:shd w:val="clear" w:color="auto" w:fill="auto"/>
          </w:tcPr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Aviation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Bio-pharmacy &amp; Healthcare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ICT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Logistics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Modern Agriculture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New Materials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Precision Instrument, Mechanical Engineering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Renewable Energy &amp; Environmental Protection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Smart City</w:t>
            </w:r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lastRenderedPageBreak/>
              <w:t>Food&amp;Drinks</w:t>
            </w:r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proofErr w:type="spellStart"/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Tourism</w:t>
            </w:r>
            <w:proofErr w:type="spellEnd"/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proofErr w:type="spellStart"/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Shipping</w:t>
            </w:r>
            <w:proofErr w:type="spellEnd"/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Shipbuilding (Engineering and Design of Vessels, Ship's Equipment, Shipyards, Repairs, Safety Facilities)</w:t>
            </w:r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Port Industry (Port Equipment, Engineering and Consultancy, Port Services)</w:t>
            </w:r>
          </w:p>
          <w:p w:rsidR="001D705A" w:rsidRPr="001D705A" w:rsidRDefault="001D705A" w:rsidP="001D705A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1D705A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Aquaculture &amp; Fishery (Fish Processing, Storage, Canning, Handling, Fishery Research, Fishing Gears)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 xml:space="preserve">Other      </w:t>
            </w:r>
            <w:r w:rsidR="00163FC0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(specify)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lastRenderedPageBreak/>
              <w:t>Business Development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Investment/ Financing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Design / R&amp;D / Engineering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Testing &amp; Analysis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Production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Sales &amp; Distribution</w:t>
            </w:r>
          </w:p>
          <w:p w:rsidR="000820C9" w:rsidRPr="000820C9" w:rsidRDefault="000820C9" w:rsidP="000820C9">
            <w:pPr>
              <w:numPr>
                <w:ilvl w:val="0"/>
                <w:numId w:val="19"/>
              </w:numPr>
              <w:spacing w:after="20" w:line="240" w:lineRule="auto"/>
              <w:rPr>
                <w:rStyle w:val="Enfasigrassetto"/>
                <w:rFonts w:ascii="Arial" w:hAnsi="Arial" w:cs="Arial"/>
                <w:b w:val="0"/>
                <w:color w:val="006600"/>
                <w:sz w:val="18"/>
                <w:szCs w:val="18"/>
                <w:lang w:val="en-US"/>
              </w:rPr>
            </w:pPr>
            <w:r w:rsidRPr="000820C9">
              <w:rPr>
                <w:rStyle w:val="Enfasigrassetto"/>
                <w:rFonts w:ascii="Arial" w:hAnsi="Arial" w:cs="Arial"/>
                <w:b w:val="0"/>
                <w:bCs w:val="0"/>
                <w:color w:val="464646"/>
                <w:sz w:val="18"/>
                <w:szCs w:val="18"/>
                <w:lang w:val="en-GB"/>
              </w:rPr>
              <w:t>Service / Maintenance / Supply</w:t>
            </w:r>
          </w:p>
        </w:tc>
      </w:tr>
    </w:tbl>
    <w:p w:rsidR="000820C9" w:rsidRPr="000820C9" w:rsidRDefault="000820C9" w:rsidP="000820C9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:rsidR="00EC18C5" w:rsidRDefault="00EC18C5" w:rsidP="00170158">
      <w:pPr>
        <w:spacing w:after="0" w:line="240" w:lineRule="auto"/>
        <w:ind w:left="6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EC18C5" w:rsidRDefault="00EC18C5" w:rsidP="00170158">
      <w:pPr>
        <w:spacing w:after="0" w:line="240" w:lineRule="auto"/>
        <w:ind w:left="6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1.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ab/>
        <w:t>I wish to apply for the European Company Mission to Taiwan</w:t>
      </w: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proofErr w:type="gramStart"/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2.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ab/>
        <w:t>I have read</w:t>
      </w:r>
      <w:r w:rsidR="00B77CD6"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,</w:t>
      </w:r>
      <w:r w:rsidRPr="00B77CD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and agree to EEN Sicily Terms and Conditions for this mission.</w:t>
      </w:r>
      <w:proofErr w:type="gramEnd"/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Print name:</w:t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</w:r>
      <w:r w:rsidRPr="00B77CD6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ab/>
        <w:t xml:space="preserve">  Signed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170158" w:rsidRPr="00B77CD6" w:rsidRDefault="00170158" w:rsidP="00170158">
      <w:pPr>
        <w:spacing w:after="0" w:line="240" w:lineRule="auto"/>
        <w:ind w:left="6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w:r w:rsidRPr="00B77CD6">
        <w:rPr>
          <w:rFonts w:ascii="Arial" w:hAnsi="Arial" w:cs="Arial"/>
          <w:color w:val="333333"/>
          <w:sz w:val="28"/>
          <w:szCs w:val="28"/>
          <w:lang w:val="en-US"/>
        </w:rPr>
        <w:t xml:space="preserve">Date: </w:t>
      </w:r>
      <w:r w:rsidRPr="00B77CD6">
        <w:rPr>
          <w:rFonts w:ascii="Arial" w:hAnsi="Arial" w:cs="Arial"/>
          <w:color w:val="333333"/>
          <w:sz w:val="28"/>
          <w:szCs w:val="28"/>
          <w:lang w:val="en-US"/>
        </w:rPr>
        <w:tab/>
      </w:r>
    </w:p>
    <w:p w:rsid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B77CD6" w:rsidRDefault="00B77CD6">
      <w:pPr>
        <w:rPr>
          <w:rStyle w:val="Enfasigrassetto"/>
          <w:rFonts w:ascii="Arial" w:hAnsi="Arial" w:cs="Arial"/>
          <w:b w:val="0"/>
          <w:lang w:val="en-US"/>
        </w:rPr>
      </w:pPr>
    </w:p>
    <w:p w:rsidR="00B77CD6" w:rsidRDefault="00B77CD6">
      <w:pPr>
        <w:rPr>
          <w:rStyle w:val="Enfasigrassetto"/>
          <w:rFonts w:ascii="Arial" w:hAnsi="Arial" w:cs="Arial"/>
          <w:b w:val="0"/>
          <w:lang w:val="en-US"/>
        </w:rPr>
      </w:pPr>
    </w:p>
    <w:p w:rsidR="00B77CD6" w:rsidRDefault="00B77CD6">
      <w:pPr>
        <w:rPr>
          <w:rStyle w:val="Enfasigrassetto"/>
          <w:rFonts w:ascii="Arial" w:hAnsi="Arial" w:cs="Arial"/>
          <w:b w:val="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77CD6" w:rsidTr="00812101">
        <w:tc>
          <w:tcPr>
            <w:tcW w:w="9778" w:type="dxa"/>
          </w:tcPr>
          <w:p w:rsidR="00B77CD6" w:rsidRDefault="00B77CD6" w:rsidP="00812101">
            <w:r>
              <w:rPr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5A98BFA9" wp14:editId="30FDA152">
                  <wp:extent cx="925830" cy="608330"/>
                  <wp:effectExtent l="0" t="0" r="7620" b="127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vito Centrale Sicindustr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D6" w:rsidTr="00812101">
        <w:tc>
          <w:tcPr>
            <w:tcW w:w="9778" w:type="dxa"/>
          </w:tcPr>
          <w:p w:rsidR="00B77CD6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Sicindustria</w:t>
            </w:r>
          </w:p>
          <w:p w:rsidR="00B77CD6" w:rsidRPr="006872F9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Enterprise Europe Network</w:t>
            </w:r>
          </w:p>
          <w:p w:rsidR="00B77CD6" w:rsidRPr="006872F9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Via A. Volta 44, 90133 Palermo</w:t>
            </w:r>
          </w:p>
          <w:p w:rsidR="00B77CD6" w:rsidRPr="006872F9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T. +39 091 581100</w:t>
            </w:r>
          </w:p>
          <w:p w:rsidR="00B77CD6" w:rsidRPr="006872F9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>F. +39 091 323982</w:t>
            </w:r>
          </w:p>
          <w:p w:rsidR="00B77CD6" w:rsidRPr="006872F9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E. </w:t>
            </w:r>
            <w:hyperlink r:id="rId20" w:history="1">
              <w:r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een@sicindustria.eu</w:t>
              </w:r>
            </w:hyperlink>
            <w:r>
              <w:rPr>
                <w:rStyle w:val="Collegamentoipertestuale"/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77CD6" w:rsidRDefault="00812101" w:rsidP="00812101">
            <w:hyperlink r:id="rId21" w:history="1">
              <w:r w:rsidR="00B77CD6" w:rsidRPr="006872F9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4"/>
                  <w:szCs w:val="24"/>
                </w:rPr>
                <w:t>www.sicindustria.eu</w:t>
              </w:r>
            </w:hyperlink>
          </w:p>
          <w:p w:rsidR="00B77CD6" w:rsidRDefault="00B77CD6" w:rsidP="00812101"/>
        </w:tc>
      </w:tr>
      <w:tr w:rsidR="00B77CD6" w:rsidTr="00812101">
        <w:tc>
          <w:tcPr>
            <w:tcW w:w="9778" w:type="dxa"/>
          </w:tcPr>
          <w:p w:rsidR="00B77CD6" w:rsidRDefault="00B77CD6" w:rsidP="00812101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0D2281FC" wp14:editId="7FE1670D">
                  <wp:extent cx="734415" cy="734415"/>
                  <wp:effectExtent l="19050" t="0" r="8535" b="0"/>
                  <wp:docPr id="6" name="Immagine 2" descr="logo 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ca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44" cy="73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D6" w:rsidTr="00812101">
        <w:tc>
          <w:tcPr>
            <w:tcW w:w="9778" w:type="dxa"/>
          </w:tcPr>
          <w:p w:rsidR="00B77CD6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  <w:t>Consorzio Arca</w:t>
            </w:r>
          </w:p>
          <w:p w:rsidR="00B77CD6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  <w:t>Viale delle Scienze ED. 16, 90128 Palermo</w:t>
            </w:r>
          </w:p>
          <w:p w:rsidR="00B77CD6" w:rsidRPr="001A6E01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</w:pPr>
            <w:r w:rsidRPr="001A6E01"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  <w:t>T- +39 091 6615611</w:t>
            </w:r>
          </w:p>
          <w:p w:rsidR="00B77CD6" w:rsidRPr="001A6E01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</w:pPr>
            <w:r w:rsidRPr="001A6E01"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  <w:t>F. +39 091 6615628</w:t>
            </w:r>
          </w:p>
          <w:p w:rsidR="00B77CD6" w:rsidRPr="001A6E01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</w:pPr>
            <w:r w:rsidRPr="001A6E01"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val="fr-FR" w:eastAsia="it-IT"/>
              </w:rPr>
              <w:t xml:space="preserve">E. </w:t>
            </w:r>
            <w:hyperlink r:id="rId23" w:history="1">
              <w:r w:rsidRPr="001A6E01">
                <w:rPr>
                  <w:rStyle w:val="Collegamentoipertestuale"/>
                  <w:rFonts w:ascii="Myriad Pro Light" w:hAnsi="Myriad Pro Light" w:cs="Arial"/>
                  <w:noProof/>
                  <w:sz w:val="24"/>
                  <w:szCs w:val="24"/>
                  <w:lang w:val="fr-FR" w:eastAsia="it-IT"/>
                </w:rPr>
                <w:t>staff-een@consorzioarca.it</w:t>
              </w:r>
            </w:hyperlink>
          </w:p>
          <w:p w:rsidR="00B77CD6" w:rsidRDefault="00B77CD6" w:rsidP="00812101">
            <w:pP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Myriad Pro Light" w:hAnsi="Myriad Pro Light" w:cs="Arial"/>
                <w:noProof/>
                <w:color w:val="17365D" w:themeColor="text2" w:themeShade="BF"/>
                <w:sz w:val="24"/>
                <w:szCs w:val="24"/>
                <w:lang w:eastAsia="it-IT"/>
              </w:rPr>
              <w:t>www.consorzioarca.it</w:t>
            </w:r>
          </w:p>
        </w:tc>
      </w:tr>
    </w:tbl>
    <w:p w:rsidR="00B77CD6" w:rsidRDefault="00B77CD6">
      <w:pPr>
        <w:rPr>
          <w:rStyle w:val="Enfasigrassetto"/>
          <w:rFonts w:ascii="Arial" w:eastAsia="Times New Roman" w:hAnsi="Arial" w:cs="Arial"/>
          <w:b w:val="0"/>
          <w:color w:val="464646"/>
          <w:sz w:val="18"/>
          <w:szCs w:val="18"/>
          <w:lang w:val="en-US" w:eastAsia="de-DE"/>
        </w:rPr>
      </w:pPr>
      <w:r>
        <w:rPr>
          <w:rStyle w:val="Enfasigrassetto"/>
          <w:rFonts w:ascii="Arial" w:hAnsi="Arial" w:cs="Arial"/>
          <w:b w:val="0"/>
          <w:lang w:val="en-US"/>
        </w:rPr>
        <w:br w:type="page"/>
      </w:r>
    </w:p>
    <w:p w:rsidR="00B77CD6" w:rsidRPr="00B77CD6" w:rsidRDefault="00B77CD6" w:rsidP="00B77CD6">
      <w:pPr>
        <w:pStyle w:val="NormaleWeb"/>
        <w:spacing w:before="0" w:after="0" w:afterAutospacing="0" w:line="240" w:lineRule="auto"/>
        <w:jc w:val="center"/>
        <w:rPr>
          <w:rStyle w:val="Enfasigrassetto"/>
          <w:rFonts w:ascii="Arial" w:hAnsi="Arial" w:cs="Arial"/>
          <w:sz w:val="32"/>
          <w:szCs w:val="32"/>
          <w:lang w:val="en-US"/>
        </w:rPr>
      </w:pPr>
      <w:r w:rsidRPr="00B77CD6">
        <w:rPr>
          <w:rStyle w:val="Enfasigrassetto"/>
          <w:rFonts w:ascii="Arial" w:hAnsi="Arial" w:cs="Arial"/>
          <w:sz w:val="32"/>
          <w:szCs w:val="32"/>
          <w:lang w:val="en-US"/>
        </w:rPr>
        <w:lastRenderedPageBreak/>
        <w:t>CO-OPERATION PROFILES</w:t>
      </w:r>
    </w:p>
    <w:p w:rsidR="00B77CD6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B77CD6" w:rsidRPr="000820C9" w:rsidRDefault="00B77CD6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  <w:r>
        <w:rPr>
          <w:rStyle w:val="Enfasigrassetto"/>
          <w:rFonts w:ascii="Arial" w:hAnsi="Arial" w:cs="Arial"/>
          <w:b w:val="0"/>
          <w:lang w:val="en-US"/>
        </w:rPr>
        <w:t>PLEASE FILL ONE (OR MORE) CO-OPERATION PROFILE (OFFER OR REQUEST):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70158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lang w:val="en-US"/>
        </w:rPr>
      </w:pPr>
      <w:r w:rsidRPr="00170158">
        <w:rPr>
          <w:rStyle w:val="Enfasigrassetto"/>
          <w:rFonts w:ascii="Arial" w:hAnsi="Arial" w:cs="Arial"/>
          <w:color w:val="FF0000"/>
          <w:lang w:val="en-US"/>
        </w:rPr>
        <w:t>Co</w:t>
      </w:r>
      <w:r w:rsidR="00B77CD6">
        <w:rPr>
          <w:rStyle w:val="Enfasigrassetto"/>
          <w:rFonts w:ascii="Arial" w:hAnsi="Arial" w:cs="Arial"/>
          <w:color w:val="FF0000"/>
          <w:lang w:val="en-US"/>
        </w:rPr>
        <w:t>-</w:t>
      </w:r>
      <w:r w:rsidRPr="00170158">
        <w:rPr>
          <w:rStyle w:val="Enfasigrassetto"/>
          <w:rFonts w:ascii="Arial" w:hAnsi="Arial" w:cs="Arial"/>
          <w:color w:val="FF0000"/>
          <w:lang w:val="en-US"/>
        </w:rPr>
        <w:t>operation profile: offer</w:t>
      </w:r>
    </w:p>
    <w:p w:rsidR="000820C9" w:rsidRPr="00170158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812101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rPr>
          <w:rFonts w:ascii="Arial" w:hAnsi="Arial" w:cs="Arial"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OFFER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101712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INNOVATIVE ASPECTS AND ADVANTAGES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812101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MARKET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The most relevant market for your product/service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812101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0820C9" w:rsidRPr="00812101" w:rsidTr="000820C9">
        <w:tc>
          <w:tcPr>
            <w:tcW w:w="9781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US"/>
        </w:rPr>
        <w:t xml:space="preserve">Type of CO-OPERATION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101712" w:rsidTr="00653434">
        <w:tc>
          <w:tcPr>
            <w:tcW w:w="5052" w:type="dxa"/>
            <w:shd w:val="clear" w:color="auto" w:fill="E6E6E6"/>
          </w:tcPr>
          <w:p w:rsidR="000820C9" w:rsidRPr="00101712" w:rsidRDefault="000820C9" w:rsidP="00653434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595959" w:themeColor="text1" w:themeTint="A6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B77CD6" w:rsidRDefault="00B77CD6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B77CD6" w:rsidRDefault="00B77CD6">
      <w:pP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br w:type="page"/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0820C9" w:rsidRDefault="000820C9" w:rsidP="000820C9">
      <w:pPr>
        <w:shd w:val="clear" w:color="auto" w:fill="FFFFFF"/>
        <w:spacing w:after="60"/>
        <w:rPr>
          <w:rFonts w:ascii="Arial" w:hAnsi="Arial" w:cs="Arial"/>
          <w:b/>
          <w:sz w:val="18"/>
          <w:szCs w:val="18"/>
          <w:lang w:val="en-GB"/>
        </w:rPr>
      </w:pPr>
    </w:p>
    <w:p w:rsidR="000820C9" w:rsidRPr="000820C9" w:rsidRDefault="000820C9" w:rsidP="000820C9">
      <w:pPr>
        <w:pStyle w:val="NormaleWeb"/>
        <w:shd w:val="clear" w:color="auto" w:fill="E6E6E6"/>
        <w:spacing w:before="0" w:after="0" w:afterAutospacing="0" w:line="240" w:lineRule="auto"/>
        <w:rPr>
          <w:rStyle w:val="Enfasigrassetto"/>
          <w:rFonts w:ascii="Arial" w:hAnsi="Arial" w:cs="Arial"/>
          <w:color w:val="FF0000"/>
          <w:lang w:val="en-US"/>
        </w:rPr>
      </w:pPr>
      <w:r w:rsidRPr="000820C9">
        <w:rPr>
          <w:rStyle w:val="Enfasigrassetto"/>
          <w:rFonts w:ascii="Arial" w:hAnsi="Arial" w:cs="Arial"/>
          <w:color w:val="FF0000"/>
          <w:lang w:val="en-US"/>
        </w:rPr>
        <w:t>Cooperation profile: request</w:t>
      </w:r>
    </w:p>
    <w:p w:rsidR="000820C9" w:rsidRPr="000820C9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TITLE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812101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101712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DESCRIPTION OF THE </w:t>
      </w:r>
      <w:proofErr w:type="gramStart"/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REQUEST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</w:t>
      </w:r>
      <w:proofErr w:type="gramEnd"/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812101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  <w:p w:rsidR="000820C9" w:rsidRPr="00101712" w:rsidRDefault="000820C9" w:rsidP="0065343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 OR SOLUTION SOUGHT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812101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pStyle w:val="NormaleWeb"/>
        <w:spacing w:before="0" w:after="0" w:afterAutospacing="0" w:line="240" w:lineRule="auto"/>
        <w:rPr>
          <w:rStyle w:val="Enfasigrassetto"/>
          <w:rFonts w:ascii="Arial" w:hAnsi="Arial" w:cs="Arial"/>
          <w:b w:val="0"/>
          <w:color w:val="595959" w:themeColor="text1" w:themeTint="A6"/>
          <w:lang w:val="en-US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PARTNER SOUGHT</w:t>
      </w: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Expertise, TYPE, Country, Role and activity in case of agreement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0820C9" w:rsidRPr="00812101" w:rsidTr="000820C9">
        <w:tc>
          <w:tcPr>
            <w:tcW w:w="9639" w:type="dxa"/>
            <w:shd w:val="clear" w:color="auto" w:fill="F2F2F2"/>
          </w:tcPr>
          <w:p w:rsidR="000820C9" w:rsidRPr="00101712" w:rsidRDefault="000820C9" w:rsidP="00653434">
            <w:pPr>
              <w:pStyle w:val="NormaleWeb"/>
              <w:spacing w:before="0" w:after="0" w:afterAutospacing="0" w:line="240" w:lineRule="auto"/>
              <w:rPr>
                <w:rFonts w:ascii="Arial" w:hAnsi="Arial" w:cs="Arial"/>
                <w:color w:val="595959" w:themeColor="text1" w:themeTint="A6"/>
                <w:lang w:val="en-GB"/>
              </w:rPr>
            </w:pPr>
          </w:p>
        </w:tc>
      </w:tr>
    </w:tbl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</w:p>
    <w:p w:rsidR="000820C9" w:rsidRPr="00101712" w:rsidRDefault="000820C9" w:rsidP="000820C9">
      <w:pPr>
        <w:shd w:val="clear" w:color="auto" w:fill="FFFFFF"/>
        <w:spacing w:after="60"/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</w:pPr>
      <w:r w:rsidRPr="00101712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US"/>
        </w:rPr>
        <w:t xml:space="preserve">Type of CO-OPERATION </w:t>
      </w:r>
      <w:r w:rsidRPr="00101712">
        <w:rPr>
          <w:rFonts w:ascii="Arial" w:hAnsi="Arial" w:cs="Arial"/>
          <w:i/>
          <w:color w:val="595959" w:themeColor="text1" w:themeTint="A6"/>
          <w:sz w:val="18"/>
          <w:szCs w:val="18"/>
          <w:lang w:val="en-GB"/>
        </w:rPr>
        <w:t>(mandatory)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F3F3F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2"/>
        <w:gridCol w:w="989"/>
        <w:gridCol w:w="1200"/>
      </w:tblGrid>
      <w:tr w:rsidR="000820C9" w:rsidRPr="00101712" w:rsidTr="00653434">
        <w:tc>
          <w:tcPr>
            <w:tcW w:w="5052" w:type="dxa"/>
            <w:shd w:val="clear" w:color="auto" w:fill="E6E6E6"/>
          </w:tcPr>
          <w:p w:rsidR="000820C9" w:rsidRPr="00101712" w:rsidRDefault="000820C9" w:rsidP="00653434">
            <w:pPr>
              <w:pStyle w:val="NormaleWeb"/>
              <w:shd w:val="clear" w:color="auto" w:fill="E6E6E6"/>
              <w:spacing w:before="0" w:after="0" w:afterAutospacing="0" w:line="240" w:lineRule="auto"/>
              <w:rPr>
                <w:rFonts w:ascii="Arial" w:hAnsi="Arial" w:cs="Arial"/>
                <w:b/>
                <w:bCs/>
                <w:i/>
                <w:color w:val="595959" w:themeColor="text1" w:themeTint="A6"/>
                <w:lang w:val="en-US"/>
              </w:rPr>
            </w:pPr>
          </w:p>
        </w:tc>
        <w:tc>
          <w:tcPr>
            <w:tcW w:w="989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Offered</w:t>
            </w:r>
          </w:p>
        </w:tc>
        <w:tc>
          <w:tcPr>
            <w:tcW w:w="1200" w:type="dxa"/>
            <w:shd w:val="clear" w:color="auto" w:fill="E6E6E6"/>
          </w:tcPr>
          <w:p w:rsidR="000820C9" w:rsidRPr="00101712" w:rsidRDefault="000820C9" w:rsidP="00653434">
            <w:pPr>
              <w:spacing w:before="60" w:after="2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GB"/>
              </w:rPr>
              <w:t>Requested</w:t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Research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Technical co-operation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License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Manufacturing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Sales/Distribution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Investment/Financing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Service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Franchise agency agreement</w:t>
            </w:r>
          </w:p>
        </w:tc>
        <w:tc>
          <w:tcPr>
            <w:tcW w:w="989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0820C9" w:rsidRPr="00101712" w:rsidRDefault="000820C9" w:rsidP="00653434">
            <w:pPr>
              <w:spacing w:before="20" w:after="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Outsourcing agreement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  <w:tr w:rsidR="000820C9" w:rsidRPr="00101712" w:rsidTr="00653434">
        <w:tc>
          <w:tcPr>
            <w:tcW w:w="5052" w:type="dxa"/>
            <w:shd w:val="clear" w:color="auto" w:fill="F3F3F3"/>
          </w:tcPr>
          <w:p w:rsidR="000820C9" w:rsidRPr="00101712" w:rsidRDefault="000820C9" w:rsidP="00653434">
            <w:pPr>
              <w:spacing w:before="20" w:after="2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t>Reciprocal Production</w:t>
            </w:r>
          </w:p>
        </w:tc>
        <w:tc>
          <w:tcPr>
            <w:tcW w:w="989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1200" w:type="dxa"/>
            <w:shd w:val="clear" w:color="auto" w:fill="F3F3F3"/>
          </w:tcPr>
          <w:p w:rsidR="000820C9" w:rsidRPr="00101712" w:rsidRDefault="000820C9" w:rsidP="0065343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01712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GB"/>
              </w:rPr>
              <w:sym w:font="Wingdings" w:char="F071"/>
            </w:r>
          </w:p>
        </w:tc>
      </w:tr>
    </w:tbl>
    <w:p w:rsidR="00FF2D79" w:rsidRPr="00101712" w:rsidRDefault="00FF2D79" w:rsidP="00FF2D79">
      <w:pPr>
        <w:spacing w:after="0" w:line="240" w:lineRule="auto"/>
        <w:rPr>
          <w:color w:val="595959" w:themeColor="text1" w:themeTint="A6"/>
        </w:rPr>
      </w:pPr>
    </w:p>
    <w:p w:rsidR="00742789" w:rsidRPr="006872F9" w:rsidRDefault="00742789" w:rsidP="00FF2D7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 </w:t>
      </w:r>
    </w:p>
    <w:sectPr w:rsidR="00742789" w:rsidRPr="006872F9" w:rsidSect="0014710C">
      <w:footerReference w:type="default" r:id="rId24"/>
      <w:headerReference w:type="first" r:id="rId2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01" w:rsidRDefault="00812101" w:rsidP="0075055E">
      <w:pPr>
        <w:spacing w:after="0" w:line="240" w:lineRule="auto"/>
      </w:pPr>
      <w:r>
        <w:separator/>
      </w:r>
    </w:p>
  </w:endnote>
  <w:endnote w:type="continuationSeparator" w:id="0">
    <w:p w:rsidR="00812101" w:rsidRDefault="00812101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10899"/>
      <w:docPartObj>
        <w:docPartGallery w:val="Page Numbers (Bottom of Page)"/>
        <w:docPartUnique/>
      </w:docPartObj>
    </w:sdtPr>
    <w:sdtContent>
      <w:p w:rsidR="00812101" w:rsidRDefault="008121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C0">
          <w:rPr>
            <w:noProof/>
          </w:rPr>
          <w:t>8</w:t>
        </w:r>
        <w:r>
          <w:fldChar w:fldCharType="end"/>
        </w:r>
      </w:p>
    </w:sdtContent>
  </w:sdt>
  <w:p w:rsidR="00812101" w:rsidRDefault="00812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01" w:rsidRDefault="00812101" w:rsidP="0075055E">
      <w:pPr>
        <w:spacing w:after="0" w:line="240" w:lineRule="auto"/>
      </w:pPr>
      <w:r>
        <w:separator/>
      </w:r>
    </w:p>
  </w:footnote>
  <w:footnote w:type="continuationSeparator" w:id="0">
    <w:p w:rsidR="00812101" w:rsidRDefault="00812101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01" w:rsidRDefault="00812101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-422910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78"/>
    <w:multiLevelType w:val="hybridMultilevel"/>
    <w:tmpl w:val="C5FE3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EA7"/>
    <w:multiLevelType w:val="hybridMultilevel"/>
    <w:tmpl w:val="B8565DB6"/>
    <w:lvl w:ilvl="0" w:tplc="11FC4480">
      <w:start w:val="1"/>
      <w:numFmt w:val="bullet"/>
      <w:lvlText w:val="m"/>
      <w:lvlJc w:val="left"/>
      <w:pPr>
        <w:ind w:left="723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54A3"/>
    <w:multiLevelType w:val="hybridMultilevel"/>
    <w:tmpl w:val="776831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1748C7"/>
    <w:multiLevelType w:val="hybridMultilevel"/>
    <w:tmpl w:val="57945B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46E"/>
    <w:multiLevelType w:val="hybridMultilevel"/>
    <w:tmpl w:val="CCBA85CE"/>
    <w:lvl w:ilvl="0" w:tplc="11FC4480">
      <w:start w:val="1"/>
      <w:numFmt w:val="bullet"/>
      <w:lvlText w:val="m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AE30D69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2CC"/>
    <w:multiLevelType w:val="hybridMultilevel"/>
    <w:tmpl w:val="043270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22"/>
  </w:num>
  <w:num w:numId="10">
    <w:abstractNumId w:val="10"/>
  </w:num>
  <w:num w:numId="11">
    <w:abstractNumId w:val="14"/>
  </w:num>
  <w:num w:numId="12">
    <w:abstractNumId w:val="18"/>
  </w:num>
  <w:num w:numId="13">
    <w:abstractNumId w:val="5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21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5CB6"/>
    <w:rsid w:val="00006216"/>
    <w:rsid w:val="00044CBC"/>
    <w:rsid w:val="000820C9"/>
    <w:rsid w:val="000A2CDB"/>
    <w:rsid w:val="000B4604"/>
    <w:rsid w:val="000B538C"/>
    <w:rsid w:val="000D1239"/>
    <w:rsid w:val="000F5384"/>
    <w:rsid w:val="001013D5"/>
    <w:rsid w:val="00101712"/>
    <w:rsid w:val="0011307F"/>
    <w:rsid w:val="00130090"/>
    <w:rsid w:val="0014710C"/>
    <w:rsid w:val="00163760"/>
    <w:rsid w:val="00163FC0"/>
    <w:rsid w:val="00170158"/>
    <w:rsid w:val="00172337"/>
    <w:rsid w:val="001A6E01"/>
    <w:rsid w:val="001C2B60"/>
    <w:rsid w:val="001C4C98"/>
    <w:rsid w:val="001D705A"/>
    <w:rsid w:val="001E0AB0"/>
    <w:rsid w:val="001F5A17"/>
    <w:rsid w:val="00204DED"/>
    <w:rsid w:val="00212CBF"/>
    <w:rsid w:val="002149E1"/>
    <w:rsid w:val="00250BA3"/>
    <w:rsid w:val="002E0C24"/>
    <w:rsid w:val="002E4615"/>
    <w:rsid w:val="002F37FC"/>
    <w:rsid w:val="003132B9"/>
    <w:rsid w:val="00316D6A"/>
    <w:rsid w:val="0032285B"/>
    <w:rsid w:val="00333D07"/>
    <w:rsid w:val="00350F52"/>
    <w:rsid w:val="003A2EE7"/>
    <w:rsid w:val="003E7306"/>
    <w:rsid w:val="003F5D27"/>
    <w:rsid w:val="0041724A"/>
    <w:rsid w:val="00487126"/>
    <w:rsid w:val="004A3A84"/>
    <w:rsid w:val="005519FB"/>
    <w:rsid w:val="00576478"/>
    <w:rsid w:val="005811A9"/>
    <w:rsid w:val="00653434"/>
    <w:rsid w:val="006663C2"/>
    <w:rsid w:val="00674AE9"/>
    <w:rsid w:val="006861CE"/>
    <w:rsid w:val="006872F9"/>
    <w:rsid w:val="00692484"/>
    <w:rsid w:val="007100E7"/>
    <w:rsid w:val="00737DC3"/>
    <w:rsid w:val="00741D97"/>
    <w:rsid w:val="00742789"/>
    <w:rsid w:val="0075055E"/>
    <w:rsid w:val="0075751F"/>
    <w:rsid w:val="00757C0D"/>
    <w:rsid w:val="00774F74"/>
    <w:rsid w:val="00786B76"/>
    <w:rsid w:val="007C0C81"/>
    <w:rsid w:val="007C3312"/>
    <w:rsid w:val="007F29D1"/>
    <w:rsid w:val="007F70DB"/>
    <w:rsid w:val="0080250A"/>
    <w:rsid w:val="008046EA"/>
    <w:rsid w:val="00811FDF"/>
    <w:rsid w:val="00812101"/>
    <w:rsid w:val="0081237F"/>
    <w:rsid w:val="0086582F"/>
    <w:rsid w:val="008A327C"/>
    <w:rsid w:val="008C699D"/>
    <w:rsid w:val="009314CC"/>
    <w:rsid w:val="00933E32"/>
    <w:rsid w:val="0096467B"/>
    <w:rsid w:val="00980000"/>
    <w:rsid w:val="00A42CEF"/>
    <w:rsid w:val="00A5012F"/>
    <w:rsid w:val="00A91FC5"/>
    <w:rsid w:val="00AD6C56"/>
    <w:rsid w:val="00AE6940"/>
    <w:rsid w:val="00B77CD6"/>
    <w:rsid w:val="00B84C03"/>
    <w:rsid w:val="00BC78BC"/>
    <w:rsid w:val="00BE265F"/>
    <w:rsid w:val="00C046B1"/>
    <w:rsid w:val="00C62684"/>
    <w:rsid w:val="00CB427F"/>
    <w:rsid w:val="00CD12FD"/>
    <w:rsid w:val="00D23C9E"/>
    <w:rsid w:val="00D259EE"/>
    <w:rsid w:val="00D31309"/>
    <w:rsid w:val="00D6410D"/>
    <w:rsid w:val="00D818C7"/>
    <w:rsid w:val="00E0471C"/>
    <w:rsid w:val="00E0720D"/>
    <w:rsid w:val="00E20672"/>
    <w:rsid w:val="00E459FD"/>
    <w:rsid w:val="00EB0257"/>
    <w:rsid w:val="00EC18C5"/>
    <w:rsid w:val="00F23D86"/>
    <w:rsid w:val="00F46304"/>
    <w:rsid w:val="00FA2312"/>
    <w:rsid w:val="00FA6E4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3C3725DF-C064-44B7-9CD0-7694E3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0E7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rsid w:val="000820C9"/>
    <w:pPr>
      <w:spacing w:before="75" w:after="100" w:afterAutospacing="1" w:line="225" w:lineRule="atLeast"/>
    </w:pPr>
    <w:rPr>
      <w:rFonts w:ascii="Times New Roman" w:eastAsia="Times New Roman" w:hAnsi="Times New Roman" w:cs="Times New Roman"/>
      <w:color w:val="464646"/>
      <w:sz w:val="18"/>
      <w:szCs w:val="18"/>
      <w:lang w:val="de-DE" w:eastAsia="de-DE"/>
    </w:rPr>
  </w:style>
  <w:style w:type="paragraph" w:customStyle="1" w:styleId="b2m-participation-event-title">
    <w:name w:val="b2m-participation-event-title"/>
    <w:basedOn w:val="Normale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4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twelfth-eu-china-cooperation-fair-chengdu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asangiorgi@consorzioarca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cindustria.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2match.eu/twelfth-eu-china-cooperation-fair-qingdao/pages/22070-how-to-pay" TargetMode="External"/><Relationship Id="rId17" Type="http://schemas.openxmlformats.org/officeDocument/2006/relationships/hyperlink" Target="mailto:een@sicindustria.e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sangiorgi@consorzioarca.it" TargetMode="External"/><Relationship Id="rId20" Type="http://schemas.openxmlformats.org/officeDocument/2006/relationships/hyperlink" Target="mailto:een@sicindustri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angiorgi@consorzioarca.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en@sicindustria.eu" TargetMode="External"/><Relationship Id="rId23" Type="http://schemas.openxmlformats.org/officeDocument/2006/relationships/hyperlink" Target="mailto:staff-een@consorzioarca.it" TargetMode="External"/><Relationship Id="rId10" Type="http://schemas.openxmlformats.org/officeDocument/2006/relationships/hyperlink" Target="mailto:een@sicindustria.eu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2match.eu/twelfth-eu-china-cooperation-fair-qingdao" TargetMode="External"/><Relationship Id="rId14" Type="http://schemas.openxmlformats.org/officeDocument/2006/relationships/hyperlink" Target="mailto:luigi.esedra@gmail.com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6</cp:revision>
  <cp:lastPrinted>2017-08-03T12:07:00Z</cp:lastPrinted>
  <dcterms:created xsi:type="dcterms:W3CDTF">2017-08-02T07:51:00Z</dcterms:created>
  <dcterms:modified xsi:type="dcterms:W3CDTF">2017-08-03T12:52:00Z</dcterms:modified>
</cp:coreProperties>
</file>